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7434F" w14:textId="0AB9CC78" w:rsidR="008209A9" w:rsidRDefault="00E33875" w:rsidP="008209A9">
      <w:pPr>
        <w:jc w:val="center"/>
        <w:rPr>
          <w:b/>
          <w:i/>
          <w:sz w:val="40"/>
          <w:szCs w:val="40"/>
          <w:u w:val="single"/>
        </w:rPr>
      </w:pPr>
      <w:r>
        <w:rPr>
          <w:b/>
          <w:i/>
          <w:sz w:val="40"/>
          <w:szCs w:val="40"/>
          <w:u w:val="single"/>
        </w:rPr>
        <w:t>WILLIAM LLOYD GARRISON</w:t>
      </w:r>
    </w:p>
    <w:p w14:paraId="767E26DB" w14:textId="77777777" w:rsidR="008209A9" w:rsidRPr="008209A9" w:rsidRDefault="008209A9" w:rsidP="008209A9">
      <w:pPr>
        <w:rPr>
          <w:sz w:val="40"/>
          <w:szCs w:val="40"/>
        </w:rPr>
      </w:pPr>
    </w:p>
    <w:p w14:paraId="60A594D2" w14:textId="77777777" w:rsidR="008209A9" w:rsidRPr="008209A9" w:rsidRDefault="008209A9" w:rsidP="008209A9">
      <w:pPr>
        <w:shd w:val="clear" w:color="auto" w:fill="FFFFFF"/>
        <w:spacing w:after="225" w:line="288" w:lineRule="atLeast"/>
        <w:outlineLvl w:val="2"/>
        <w:rPr>
          <w:rFonts w:ascii="Times" w:eastAsia="Times New Roman" w:hAnsi="Times" w:cs="Arial"/>
          <w:b/>
          <w:bCs/>
          <w:color w:val="333333"/>
          <w:spacing w:val="-15"/>
          <w:sz w:val="36"/>
          <w:szCs w:val="36"/>
        </w:rPr>
      </w:pPr>
      <w:r w:rsidRPr="00904973">
        <w:rPr>
          <w:rFonts w:ascii="Times" w:eastAsia="Times New Roman" w:hAnsi="Times" w:cs="Arial"/>
          <w:b/>
          <w:bCs/>
          <w:color w:val="333333"/>
          <w:spacing w:val="-15"/>
          <w:sz w:val="36"/>
          <w:szCs w:val="36"/>
        </w:rPr>
        <w:t>Background:</w:t>
      </w:r>
    </w:p>
    <w:p w14:paraId="0D38E4F4" w14:textId="4922532D" w:rsidR="00F65925" w:rsidRPr="00F65925" w:rsidRDefault="00F65925" w:rsidP="00F65925">
      <w:pPr>
        <w:rPr>
          <w:rFonts w:ascii="Times New Roman" w:eastAsia="Times New Roman" w:hAnsi="Times New Roman" w:cs="Times New Roman"/>
          <w:sz w:val="30"/>
          <w:szCs w:val="30"/>
        </w:rPr>
      </w:pPr>
      <w:r w:rsidRPr="00F65925">
        <w:rPr>
          <w:rFonts w:ascii="Times" w:eastAsia="Times New Roman" w:hAnsi="Times" w:cs="Times New Roman"/>
          <w:color w:val="330000"/>
          <w:sz w:val="30"/>
          <w:szCs w:val="30"/>
          <w:shd w:val="clear" w:color="auto" w:fill="FFFFFF"/>
        </w:rPr>
        <w:t>The son of a merchant sailing master, William Lloyd Garrison was born in Newburyport, Massachusetts, in 1805. Due in large measure to the Embargo Act, which Congress had passed in 1807, the Garrison family fell on hard times while William was still young. In 1808 William's father deserted the family, forcing them to scrounge for food from more prosperous families and forcing William to work, selling homemade molasses candy and delivering wood.</w:t>
      </w:r>
      <w:r w:rsidRPr="00F65925">
        <w:rPr>
          <w:rFonts w:ascii="Times" w:eastAsia="Times New Roman" w:hAnsi="Times" w:cs="Times New Roman"/>
          <w:color w:val="330000"/>
          <w:sz w:val="30"/>
          <w:szCs w:val="30"/>
        </w:rPr>
        <w:br/>
      </w:r>
      <w:r w:rsidRPr="00F65925">
        <w:rPr>
          <w:rFonts w:ascii="Times" w:eastAsia="Times New Roman" w:hAnsi="Times" w:cs="Times New Roman"/>
          <w:color w:val="330000"/>
          <w:sz w:val="30"/>
          <w:szCs w:val="30"/>
        </w:rPr>
        <w:br/>
      </w:r>
      <w:r w:rsidRPr="00F65925">
        <w:rPr>
          <w:rFonts w:ascii="Times" w:eastAsia="Times New Roman" w:hAnsi="Times" w:cs="Times New Roman"/>
          <w:color w:val="330000"/>
          <w:sz w:val="30"/>
          <w:szCs w:val="30"/>
          <w:shd w:val="clear" w:color="auto" w:fill="FFFFFF"/>
        </w:rPr>
        <w:t>When he was 25, Garrison joined the Abolition movement. He became associated with the American Colonization Society, an organization that believed free blacks should emigrate to a territory on the west coast of Africa. At first glance the society seemed to promote the freedom and happiness of blacks. There certainly were members who encouraged the manumission (granting of freedom) to slaves. However, it turned out that the number of members advocating manumission constituted a minority. Most members had no wish to free slaves; their goal was only to reduce the numbers of free blacks in the country and thus help preserve the institution of slavery. </w:t>
      </w:r>
    </w:p>
    <w:p w14:paraId="44DDB765" w14:textId="77777777" w:rsidR="00F65925" w:rsidRDefault="00F65925" w:rsidP="00552415">
      <w:pPr>
        <w:rPr>
          <w:rFonts w:ascii="Arial" w:eastAsia="Times New Roman" w:hAnsi="Arial" w:cs="Arial"/>
          <w:color w:val="000000"/>
        </w:rPr>
      </w:pPr>
    </w:p>
    <w:p w14:paraId="4CD89C31" w14:textId="77777777" w:rsidR="00F65925" w:rsidRPr="00F65925" w:rsidRDefault="00F65925" w:rsidP="00F65925">
      <w:pPr>
        <w:rPr>
          <w:rFonts w:ascii="Times New Roman" w:eastAsia="Times New Roman" w:hAnsi="Times New Roman" w:cs="Times New Roman"/>
          <w:sz w:val="30"/>
          <w:szCs w:val="30"/>
        </w:rPr>
      </w:pPr>
      <w:r w:rsidRPr="00F65925">
        <w:rPr>
          <w:rFonts w:ascii="Times" w:eastAsia="Times New Roman" w:hAnsi="Times" w:cs="Times New Roman"/>
          <w:color w:val="330000"/>
          <w:sz w:val="30"/>
          <w:szCs w:val="30"/>
          <w:shd w:val="clear" w:color="auto" w:fill="FFFFFF"/>
        </w:rPr>
        <w:t>By 1830 Garrison had rejected the programs of the American Colonization Society. And on January 1, 1831, he published the first issue of his own anti-slavery newspaper, the </w:t>
      </w:r>
      <w:r w:rsidRPr="00F65925">
        <w:rPr>
          <w:rFonts w:ascii="Times" w:eastAsia="Times New Roman" w:hAnsi="Times" w:cs="Times New Roman"/>
          <w:i/>
          <w:iCs/>
          <w:color w:val="330000"/>
          <w:sz w:val="30"/>
          <w:szCs w:val="30"/>
          <w:shd w:val="clear" w:color="auto" w:fill="FFFFFF"/>
        </w:rPr>
        <w:t>Liberator</w:t>
      </w:r>
      <w:r w:rsidRPr="00F65925">
        <w:rPr>
          <w:rFonts w:ascii="Times" w:eastAsia="Times New Roman" w:hAnsi="Times" w:cs="Times New Roman"/>
          <w:color w:val="330000"/>
          <w:sz w:val="30"/>
          <w:szCs w:val="30"/>
          <w:shd w:val="clear" w:color="auto" w:fill="FFFFFF"/>
        </w:rPr>
        <w:t>. </w:t>
      </w:r>
    </w:p>
    <w:p w14:paraId="2453A3DF" w14:textId="77777777" w:rsidR="00F65925" w:rsidRPr="00F65925" w:rsidRDefault="00F65925" w:rsidP="00F65925">
      <w:pPr>
        <w:rPr>
          <w:rFonts w:ascii="Times New Roman" w:eastAsia="Times New Roman" w:hAnsi="Times New Roman" w:cs="Times New Roman"/>
        </w:rPr>
      </w:pPr>
    </w:p>
    <w:p w14:paraId="7AF1E450" w14:textId="20DE9398" w:rsidR="00552415" w:rsidRPr="00552415" w:rsidRDefault="00552415" w:rsidP="00552415">
      <w:pPr>
        <w:rPr>
          <w:rFonts w:ascii="Times New Roman" w:eastAsia="Times New Roman" w:hAnsi="Times New Roman" w:cs="Times New Roman"/>
        </w:rPr>
      </w:pPr>
    </w:p>
    <w:p w14:paraId="6186169C" w14:textId="77777777" w:rsidR="00552415" w:rsidRPr="00552415" w:rsidRDefault="00552415" w:rsidP="00552415">
      <w:pPr>
        <w:rPr>
          <w:rFonts w:ascii="Times New Roman" w:eastAsia="Times New Roman" w:hAnsi="Times New Roman" w:cs="Times New Roman"/>
        </w:rPr>
      </w:pPr>
    </w:p>
    <w:p w14:paraId="1C296FD1" w14:textId="1967334A" w:rsidR="00BE7599" w:rsidRDefault="00E33875" w:rsidP="00140480">
      <w:pPr>
        <w:jc w:val="center"/>
        <w:rPr>
          <w:sz w:val="40"/>
          <w:szCs w:val="40"/>
        </w:rPr>
      </w:pPr>
      <w:r>
        <w:rPr>
          <w:noProof/>
          <w:sz w:val="40"/>
          <w:szCs w:val="40"/>
        </w:rPr>
        <w:drawing>
          <wp:inline distT="0" distB="0" distL="0" distR="0" wp14:anchorId="27274FDD" wp14:editId="658455DB">
            <wp:extent cx="5961953" cy="280543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ote-enslave-the-liberty-of-but-one-human-being-and-the-liberties-of-the-world-are-put-in-william-lloyd-garrison-10-70-64.jpg"/>
                    <pic:cNvPicPr/>
                  </pic:nvPicPr>
                  <pic:blipFill>
                    <a:blip r:embed="rId5">
                      <a:extLst>
                        <a:ext uri="{28A0092B-C50C-407E-A947-70E740481C1C}">
                          <a14:useLocalDpi xmlns:a14="http://schemas.microsoft.com/office/drawing/2010/main" val="0"/>
                        </a:ext>
                      </a:extLst>
                    </a:blip>
                    <a:stretch>
                      <a:fillRect/>
                    </a:stretch>
                  </pic:blipFill>
                  <pic:spPr>
                    <a:xfrm>
                      <a:off x="0" y="0"/>
                      <a:ext cx="5967441" cy="2808012"/>
                    </a:xfrm>
                    <a:prstGeom prst="rect">
                      <a:avLst/>
                    </a:prstGeom>
                  </pic:spPr>
                </pic:pic>
              </a:graphicData>
            </a:graphic>
          </wp:inline>
        </w:drawing>
      </w:r>
    </w:p>
    <w:p w14:paraId="7CB35EB1" w14:textId="5FB72985" w:rsidR="00904973" w:rsidRDefault="00904973" w:rsidP="008209A9">
      <w:pPr>
        <w:rPr>
          <w:sz w:val="40"/>
          <w:szCs w:val="40"/>
        </w:rPr>
      </w:pPr>
    </w:p>
    <w:p w14:paraId="47C0CED5" w14:textId="77777777" w:rsidR="00140480" w:rsidRDefault="00140480" w:rsidP="00140480">
      <w:pPr>
        <w:rPr>
          <w:sz w:val="40"/>
          <w:szCs w:val="40"/>
        </w:rPr>
      </w:pPr>
    </w:p>
    <w:p w14:paraId="56E02C88" w14:textId="37AC0762" w:rsidR="00904973" w:rsidRPr="002A7A59" w:rsidRDefault="002A7A59" w:rsidP="00140480">
      <w:pPr>
        <w:rPr>
          <w:rFonts w:ascii="Times New Roman" w:hAnsi="Times New Roman" w:cs="Times New Roman"/>
          <w:b/>
          <w:i/>
          <w:sz w:val="32"/>
          <w:szCs w:val="32"/>
          <w:u w:val="single"/>
        </w:rPr>
      </w:pPr>
      <w:r w:rsidRPr="002A7A59">
        <w:rPr>
          <w:rFonts w:ascii="Times New Roman" w:hAnsi="Times New Roman" w:cs="Times New Roman"/>
          <w:b/>
          <w:i/>
          <w:sz w:val="32"/>
          <w:szCs w:val="32"/>
          <w:u w:val="single"/>
        </w:rPr>
        <w:lastRenderedPageBreak/>
        <w:t xml:space="preserve">THE </w:t>
      </w:r>
      <w:r w:rsidR="00492BFC">
        <w:rPr>
          <w:rFonts w:ascii="Times New Roman" w:hAnsi="Times New Roman" w:cs="Times New Roman"/>
          <w:b/>
          <w:i/>
          <w:sz w:val="32"/>
          <w:szCs w:val="32"/>
          <w:u w:val="single"/>
        </w:rPr>
        <w:t>LIBERATOR</w:t>
      </w:r>
    </w:p>
    <w:p w14:paraId="71192FC0" w14:textId="77777777" w:rsidR="002A7A59" w:rsidRPr="00492BFC" w:rsidRDefault="002A7A59" w:rsidP="002A7A59">
      <w:pPr>
        <w:jc w:val="center"/>
        <w:rPr>
          <w:rFonts w:ascii="Times New Roman" w:hAnsi="Times New Roman" w:cs="Times New Roman"/>
          <w:b/>
          <w:i/>
          <w:sz w:val="30"/>
          <w:szCs w:val="30"/>
          <w:u w:val="single"/>
        </w:rPr>
      </w:pPr>
    </w:p>
    <w:p w14:paraId="4B221988" w14:textId="77777777" w:rsidR="00492BFC" w:rsidRDefault="00492BFC" w:rsidP="00492BFC">
      <w:pPr>
        <w:rPr>
          <w:rFonts w:ascii="Times" w:eastAsia="Times New Roman" w:hAnsi="Times" w:cs="Times New Roman"/>
          <w:color w:val="330000"/>
          <w:sz w:val="30"/>
          <w:szCs w:val="30"/>
          <w:shd w:val="clear" w:color="auto" w:fill="FFFFFF"/>
        </w:rPr>
      </w:pPr>
      <w:r w:rsidRPr="00492BFC">
        <w:rPr>
          <w:rFonts w:ascii="Times" w:eastAsia="Times New Roman" w:hAnsi="Times" w:cs="Times New Roman"/>
          <w:color w:val="330000"/>
          <w:sz w:val="30"/>
          <w:szCs w:val="30"/>
          <w:shd w:val="clear" w:color="auto" w:fill="FFFFFF"/>
        </w:rPr>
        <w:t>In the very first issue of his anti-slavery newspaper, the </w:t>
      </w:r>
      <w:r w:rsidRPr="00492BFC">
        <w:rPr>
          <w:rFonts w:ascii="Times" w:eastAsia="Times New Roman" w:hAnsi="Times" w:cs="Times New Roman"/>
          <w:i/>
          <w:iCs/>
          <w:color w:val="330000"/>
          <w:sz w:val="30"/>
          <w:szCs w:val="30"/>
          <w:shd w:val="clear" w:color="auto" w:fill="FFFFFF"/>
        </w:rPr>
        <w:t>Liberator</w:t>
      </w:r>
      <w:r w:rsidRPr="00492BFC">
        <w:rPr>
          <w:rFonts w:ascii="Times" w:eastAsia="Times New Roman" w:hAnsi="Times" w:cs="Times New Roman"/>
          <w:color w:val="330000"/>
          <w:sz w:val="30"/>
          <w:szCs w:val="30"/>
          <w:shd w:val="clear" w:color="auto" w:fill="FFFFFF"/>
        </w:rPr>
        <w:t>, William Lloyd Garrison stated, "</w:t>
      </w:r>
      <w:r w:rsidRPr="00492BFC">
        <w:rPr>
          <w:rFonts w:ascii="Times" w:eastAsia="Times New Roman" w:hAnsi="Times" w:cs="Times New Roman"/>
          <w:b/>
          <w:i/>
          <w:color w:val="330000"/>
          <w:sz w:val="30"/>
          <w:szCs w:val="30"/>
          <w:shd w:val="clear" w:color="auto" w:fill="FFFFFF"/>
        </w:rPr>
        <w:t>I do not wish to think, or speak, or write, with moderation</w:t>
      </w:r>
      <w:proofErr w:type="gramStart"/>
      <w:r w:rsidRPr="00492BFC">
        <w:rPr>
          <w:rFonts w:ascii="Times" w:eastAsia="Times New Roman" w:hAnsi="Times" w:cs="Times New Roman"/>
          <w:b/>
          <w:i/>
          <w:color w:val="330000"/>
          <w:sz w:val="30"/>
          <w:szCs w:val="30"/>
          <w:shd w:val="clear" w:color="auto" w:fill="FFFFFF"/>
        </w:rPr>
        <w:t>. . . .</w:t>
      </w:r>
      <w:proofErr w:type="gramEnd"/>
      <w:r w:rsidRPr="00492BFC">
        <w:rPr>
          <w:rFonts w:ascii="Times" w:eastAsia="Times New Roman" w:hAnsi="Times" w:cs="Times New Roman"/>
          <w:b/>
          <w:i/>
          <w:color w:val="330000"/>
          <w:sz w:val="30"/>
          <w:szCs w:val="30"/>
          <w:shd w:val="clear" w:color="auto" w:fill="FFFFFF"/>
        </w:rPr>
        <w:t xml:space="preserve"> I am in earnest -- I will not equivocate -- I will not excuse -- I will not retreat a single inch -- AND I WILL BE HEARD</w:t>
      </w:r>
      <w:r w:rsidRPr="00492BFC">
        <w:rPr>
          <w:rFonts w:ascii="Times" w:eastAsia="Times New Roman" w:hAnsi="Times" w:cs="Times New Roman"/>
          <w:color w:val="330000"/>
          <w:sz w:val="30"/>
          <w:szCs w:val="30"/>
          <w:shd w:val="clear" w:color="auto" w:fill="FFFFFF"/>
        </w:rPr>
        <w:t>." And Garrison was heard. For more than three decades, from the first issue of his weekly paper in 1831, until after the end of the Civil War in 1865 when the last issue was published, Garrison spoke out eloquently and passionately against slavery and for the rights of America's black inhabitants.</w:t>
      </w:r>
    </w:p>
    <w:p w14:paraId="68660464" w14:textId="77777777" w:rsidR="002B1467" w:rsidRDefault="002B1467" w:rsidP="00492BFC">
      <w:pPr>
        <w:rPr>
          <w:rFonts w:ascii="Times" w:eastAsia="Times New Roman" w:hAnsi="Times" w:cs="Times New Roman"/>
          <w:color w:val="330000"/>
          <w:sz w:val="30"/>
          <w:szCs w:val="30"/>
          <w:shd w:val="clear" w:color="auto" w:fill="FFFFFF"/>
        </w:rPr>
      </w:pPr>
    </w:p>
    <w:p w14:paraId="3EC01C7E" w14:textId="0D2E6DCA" w:rsidR="002B1467" w:rsidRPr="002B1467" w:rsidRDefault="002B1467" w:rsidP="002B1467">
      <w:pPr>
        <w:rPr>
          <w:rFonts w:ascii="Times New Roman" w:eastAsia="Times New Roman" w:hAnsi="Times New Roman" w:cs="Times New Roman"/>
          <w:sz w:val="30"/>
          <w:szCs w:val="30"/>
        </w:rPr>
      </w:pPr>
      <w:r w:rsidRPr="002B1467">
        <w:rPr>
          <w:rFonts w:ascii="Times" w:eastAsia="Times New Roman" w:hAnsi="Times" w:cs="Times New Roman"/>
          <w:color w:val="330000"/>
          <w:sz w:val="30"/>
          <w:szCs w:val="30"/>
          <w:shd w:val="clear" w:color="auto" w:fill="FFFFFF"/>
        </w:rPr>
        <w:t xml:space="preserve">Garrison advocated the immediate emancipation of all slaves. This was an unpopular view during the 1830s, even with northerners who were against slavery. What would become of all the freed slaves? </w:t>
      </w:r>
      <w:r>
        <w:rPr>
          <w:rFonts w:ascii="Times" w:eastAsia="Times New Roman" w:hAnsi="Times" w:cs="Times New Roman"/>
          <w:color w:val="330000"/>
          <w:sz w:val="30"/>
          <w:szCs w:val="30"/>
          <w:shd w:val="clear" w:color="auto" w:fill="FFFFFF"/>
        </w:rPr>
        <w:t xml:space="preserve"> Certainly, </w:t>
      </w:r>
      <w:r w:rsidRPr="002B1467">
        <w:rPr>
          <w:rFonts w:ascii="Times" w:eastAsia="Times New Roman" w:hAnsi="Times" w:cs="Times New Roman"/>
          <w:color w:val="330000"/>
          <w:sz w:val="30"/>
          <w:szCs w:val="30"/>
          <w:shd w:val="clear" w:color="auto" w:fill="FFFFFF"/>
        </w:rPr>
        <w:t xml:space="preserve">they could not assimilate into American society, they thought. Garrison believed that they could </w:t>
      </w:r>
      <w:r w:rsidRPr="002B1467">
        <w:rPr>
          <w:rFonts w:ascii="Times" w:eastAsia="Times New Roman" w:hAnsi="Times" w:cs="Times New Roman"/>
          <w:b/>
          <w:i/>
          <w:color w:val="330000"/>
          <w:sz w:val="30"/>
          <w:szCs w:val="30"/>
          <w:shd w:val="clear" w:color="auto" w:fill="FFFFFF"/>
        </w:rPr>
        <w:t>assimilate</w:t>
      </w:r>
      <w:r w:rsidRPr="002B1467">
        <w:rPr>
          <w:rFonts w:ascii="Times" w:eastAsia="Times New Roman" w:hAnsi="Times" w:cs="Times New Roman"/>
          <w:color w:val="330000"/>
          <w:sz w:val="30"/>
          <w:szCs w:val="30"/>
          <w:shd w:val="clear" w:color="auto" w:fill="FFFFFF"/>
        </w:rPr>
        <w:t>. He believed that, in time, all blacks would be equal in every way to the country's white citizens. They, too, were Americans and entitled to "</w:t>
      </w:r>
      <w:r w:rsidRPr="002B1467">
        <w:rPr>
          <w:rFonts w:ascii="Times" w:eastAsia="Times New Roman" w:hAnsi="Times" w:cs="Times New Roman"/>
          <w:b/>
          <w:i/>
          <w:color w:val="330000"/>
          <w:sz w:val="30"/>
          <w:szCs w:val="30"/>
          <w:shd w:val="clear" w:color="auto" w:fill="FFFFFF"/>
        </w:rPr>
        <w:t>life, liberty, and the pursuit of happiness</w:t>
      </w:r>
      <w:r w:rsidRPr="002B1467">
        <w:rPr>
          <w:rFonts w:ascii="Times" w:eastAsia="Times New Roman" w:hAnsi="Times" w:cs="Times New Roman"/>
          <w:color w:val="330000"/>
          <w:sz w:val="30"/>
          <w:szCs w:val="30"/>
          <w:shd w:val="clear" w:color="auto" w:fill="FFFFFF"/>
        </w:rPr>
        <w:t>."</w:t>
      </w:r>
    </w:p>
    <w:p w14:paraId="2CC34D2A" w14:textId="77777777" w:rsidR="002B1467" w:rsidRDefault="002B1467" w:rsidP="00492BFC">
      <w:pPr>
        <w:rPr>
          <w:rFonts w:ascii="Times New Roman" w:eastAsia="Times New Roman" w:hAnsi="Times New Roman" w:cs="Times New Roman"/>
          <w:sz w:val="30"/>
          <w:szCs w:val="30"/>
        </w:rPr>
      </w:pPr>
    </w:p>
    <w:p w14:paraId="3D6AA211" w14:textId="3212CD3A" w:rsidR="002B1467" w:rsidRPr="002B1467" w:rsidRDefault="002B1467" w:rsidP="002B1467">
      <w:pPr>
        <w:rPr>
          <w:rFonts w:ascii="Times New Roman" w:eastAsia="Times New Roman" w:hAnsi="Times New Roman" w:cs="Times New Roman"/>
          <w:sz w:val="30"/>
          <w:szCs w:val="30"/>
        </w:rPr>
      </w:pPr>
      <w:r w:rsidRPr="002B1467">
        <w:rPr>
          <w:rFonts w:ascii="Times" w:eastAsia="Times New Roman" w:hAnsi="Times" w:cs="Times New Roman"/>
          <w:color w:val="330000"/>
          <w:sz w:val="30"/>
          <w:szCs w:val="30"/>
          <w:shd w:val="clear" w:color="auto" w:fill="FFFFFF"/>
        </w:rPr>
        <w:t>Though circulation of the </w:t>
      </w:r>
      <w:r w:rsidRPr="002B1467">
        <w:rPr>
          <w:rFonts w:ascii="Times" w:eastAsia="Times New Roman" w:hAnsi="Times" w:cs="Times New Roman"/>
          <w:i/>
          <w:iCs/>
          <w:color w:val="330000"/>
          <w:sz w:val="30"/>
          <w:szCs w:val="30"/>
          <w:shd w:val="clear" w:color="auto" w:fill="FFFFFF"/>
        </w:rPr>
        <w:t>Liberator</w:t>
      </w:r>
      <w:r w:rsidRPr="002B1467">
        <w:rPr>
          <w:rFonts w:ascii="Times" w:eastAsia="Times New Roman" w:hAnsi="Times" w:cs="Times New Roman"/>
          <w:color w:val="330000"/>
          <w:sz w:val="30"/>
          <w:szCs w:val="30"/>
          <w:shd w:val="clear" w:color="auto" w:fill="FFFFFF"/>
        </w:rPr>
        <w:t xml:space="preserve"> was relatively limited -- there were less than 400 subscriptions during the paper's second year -- Garrison soon gained a reputation for being the most radical of abolitionists. Still, his approach to emancipation stressed nonviolence and passive </w:t>
      </w:r>
      <w:proofErr w:type="spellStart"/>
      <w:r w:rsidRPr="002B1467">
        <w:rPr>
          <w:rFonts w:ascii="Times" w:eastAsia="Times New Roman" w:hAnsi="Times" w:cs="Times New Roman"/>
          <w:color w:val="330000"/>
          <w:sz w:val="30"/>
          <w:szCs w:val="30"/>
          <w:shd w:val="clear" w:color="auto" w:fill="FFFFFF"/>
        </w:rPr>
        <w:t>restistance</w:t>
      </w:r>
      <w:proofErr w:type="spellEnd"/>
      <w:r w:rsidRPr="002B1467">
        <w:rPr>
          <w:rFonts w:ascii="Times" w:eastAsia="Times New Roman" w:hAnsi="Times" w:cs="Times New Roman"/>
          <w:color w:val="330000"/>
          <w:sz w:val="30"/>
          <w:szCs w:val="30"/>
          <w:shd w:val="clear" w:color="auto" w:fill="FFFFFF"/>
        </w:rPr>
        <w:t xml:space="preserve">, and he </w:t>
      </w:r>
      <w:r>
        <w:rPr>
          <w:rFonts w:ascii="Times" w:eastAsia="Times New Roman" w:hAnsi="Times" w:cs="Times New Roman"/>
          <w:color w:val="330000"/>
          <w:sz w:val="30"/>
          <w:szCs w:val="30"/>
          <w:shd w:val="clear" w:color="auto" w:fill="FFFFFF"/>
        </w:rPr>
        <w:t>did attract a following. In 1833</w:t>
      </w:r>
      <w:r w:rsidRPr="002B1467">
        <w:rPr>
          <w:rFonts w:ascii="Times" w:eastAsia="Times New Roman" w:hAnsi="Times" w:cs="Times New Roman"/>
          <w:color w:val="330000"/>
          <w:sz w:val="30"/>
          <w:szCs w:val="30"/>
          <w:shd w:val="clear" w:color="auto" w:fill="FFFFFF"/>
        </w:rPr>
        <w:t xml:space="preserve"> he helped organize the </w:t>
      </w:r>
      <w:r w:rsidRPr="002B1467">
        <w:rPr>
          <w:rFonts w:ascii="Times" w:eastAsia="Times New Roman" w:hAnsi="Times" w:cs="Times New Roman"/>
          <w:b/>
          <w:i/>
          <w:color w:val="330000"/>
          <w:sz w:val="30"/>
          <w:szCs w:val="30"/>
          <w:shd w:val="clear" w:color="auto" w:fill="FFFFFF"/>
        </w:rPr>
        <w:t>American Anti-Slavery Society</w:t>
      </w:r>
      <w:r w:rsidRPr="002B1467">
        <w:rPr>
          <w:rFonts w:ascii="Times" w:eastAsia="Times New Roman" w:hAnsi="Times" w:cs="Times New Roman"/>
          <w:color w:val="330000"/>
          <w:sz w:val="30"/>
          <w:szCs w:val="30"/>
          <w:shd w:val="clear" w:color="auto" w:fill="FFFFFF"/>
        </w:rPr>
        <w:t xml:space="preserve">. </w:t>
      </w:r>
      <w:r>
        <w:rPr>
          <w:rFonts w:ascii="Times" w:eastAsia="Times New Roman" w:hAnsi="Times" w:cs="Times New Roman"/>
          <w:color w:val="330000"/>
          <w:sz w:val="30"/>
          <w:szCs w:val="30"/>
          <w:shd w:val="clear" w:color="auto" w:fill="FFFFFF"/>
        </w:rPr>
        <w:t>This</w:t>
      </w:r>
      <w:r w:rsidRPr="002B1467">
        <w:rPr>
          <w:rFonts w:ascii="Times" w:eastAsia="Times New Roman" w:hAnsi="Times" w:cs="Times New Roman"/>
          <w:color w:val="330000"/>
          <w:sz w:val="30"/>
          <w:szCs w:val="30"/>
          <w:shd w:val="clear" w:color="auto" w:fill="FFFFFF"/>
        </w:rPr>
        <w:t xml:space="preserve"> </w:t>
      </w:r>
      <w:r>
        <w:rPr>
          <w:rFonts w:ascii="Times" w:eastAsia="Times New Roman" w:hAnsi="Times" w:cs="Times New Roman"/>
          <w:color w:val="330000"/>
          <w:sz w:val="30"/>
          <w:szCs w:val="30"/>
          <w:shd w:val="clear" w:color="auto" w:fill="FFFFFF"/>
        </w:rPr>
        <w:t>was the first organization</w:t>
      </w:r>
      <w:r w:rsidRPr="002B1467">
        <w:rPr>
          <w:rFonts w:ascii="Times" w:eastAsia="Times New Roman" w:hAnsi="Times" w:cs="Times New Roman"/>
          <w:color w:val="330000"/>
          <w:sz w:val="30"/>
          <w:szCs w:val="30"/>
          <w:shd w:val="clear" w:color="auto" w:fill="FFFFFF"/>
        </w:rPr>
        <w:t xml:space="preserve"> dedicated to promoting immediate emancipation. </w:t>
      </w:r>
    </w:p>
    <w:p w14:paraId="6B11F6BF" w14:textId="77777777" w:rsidR="002B1467" w:rsidRPr="00492BFC" w:rsidRDefault="002B1467" w:rsidP="00492BFC">
      <w:pPr>
        <w:rPr>
          <w:rFonts w:ascii="Times New Roman" w:eastAsia="Times New Roman" w:hAnsi="Times New Roman" w:cs="Times New Roman"/>
          <w:sz w:val="30"/>
          <w:szCs w:val="30"/>
        </w:rPr>
      </w:pPr>
    </w:p>
    <w:p w14:paraId="245B9522" w14:textId="77777777" w:rsidR="00914F4E" w:rsidRPr="008A3147" w:rsidRDefault="00914F4E" w:rsidP="008A3147">
      <w:pPr>
        <w:rPr>
          <w:rFonts w:ascii="Times New Roman" w:eastAsia="Times New Roman" w:hAnsi="Times New Roman" w:cs="Times New Roman"/>
        </w:rPr>
      </w:pPr>
    </w:p>
    <w:p w14:paraId="504054E2" w14:textId="77777777" w:rsidR="00476FCC" w:rsidRDefault="00476FCC" w:rsidP="002A7A59">
      <w:pPr>
        <w:jc w:val="center"/>
        <w:rPr>
          <w:rFonts w:ascii="Times New Roman" w:hAnsi="Times New Roman" w:cs="Times New Roman"/>
          <w:b/>
          <w:i/>
          <w:sz w:val="32"/>
          <w:szCs w:val="32"/>
          <w:u w:val="single"/>
        </w:rPr>
      </w:pPr>
    </w:p>
    <w:p w14:paraId="4F054621" w14:textId="1657F4A0" w:rsidR="00DE7CEC" w:rsidRDefault="00DE7CEC" w:rsidP="002A7A59">
      <w:pPr>
        <w:jc w:val="center"/>
        <w:rPr>
          <w:rFonts w:ascii="Times New Roman" w:hAnsi="Times New Roman" w:cs="Times New Roman"/>
          <w:b/>
          <w:i/>
          <w:sz w:val="32"/>
          <w:szCs w:val="32"/>
          <w:u w:val="single"/>
        </w:rPr>
      </w:pPr>
    </w:p>
    <w:p w14:paraId="45D52C38" w14:textId="4F975ECC" w:rsidR="001005DC" w:rsidRDefault="002B1467" w:rsidP="00DE7CEC">
      <w:pPr>
        <w:pStyle w:val="NormalWeb"/>
        <w:shd w:val="clear" w:color="auto" w:fill="FFFFFF"/>
        <w:spacing w:before="0" w:beforeAutospacing="0" w:after="150" w:afterAutospacing="0"/>
        <w:rPr>
          <w:color w:val="000000" w:themeColor="text1"/>
        </w:rPr>
      </w:pPr>
      <w:r>
        <w:rPr>
          <w:noProof/>
          <w:color w:val="000000" w:themeColor="text1"/>
        </w:rPr>
        <w:drawing>
          <wp:inline distT="0" distB="0" distL="0" distR="0" wp14:anchorId="7D1C9A7D" wp14:editId="4106A476">
            <wp:extent cx="6858000" cy="2209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sthead.png"/>
                    <pic:cNvPicPr/>
                  </pic:nvPicPr>
                  <pic:blipFill>
                    <a:blip r:embed="rId6">
                      <a:extLst>
                        <a:ext uri="{28A0092B-C50C-407E-A947-70E740481C1C}">
                          <a14:useLocalDpi xmlns:a14="http://schemas.microsoft.com/office/drawing/2010/main" val="0"/>
                        </a:ext>
                      </a:extLst>
                    </a:blip>
                    <a:stretch>
                      <a:fillRect/>
                    </a:stretch>
                  </pic:blipFill>
                  <pic:spPr>
                    <a:xfrm>
                      <a:off x="0" y="0"/>
                      <a:ext cx="6858000" cy="2209800"/>
                    </a:xfrm>
                    <a:prstGeom prst="rect">
                      <a:avLst/>
                    </a:prstGeom>
                  </pic:spPr>
                </pic:pic>
              </a:graphicData>
            </a:graphic>
          </wp:inline>
        </w:drawing>
      </w:r>
    </w:p>
    <w:p w14:paraId="3E9F4C91" w14:textId="77777777" w:rsidR="00D52DED" w:rsidRPr="00D52DED" w:rsidRDefault="00D52DED" w:rsidP="00D52DED">
      <w:bookmarkStart w:id="0" w:name="_GoBack"/>
      <w:bookmarkEnd w:id="0"/>
    </w:p>
    <w:p w14:paraId="0C1F9D23" w14:textId="1B7C5EBD" w:rsidR="00D52DED" w:rsidRPr="00D52DED" w:rsidRDefault="00D52DED" w:rsidP="00DE7CEC">
      <w:pPr>
        <w:pStyle w:val="NormalWeb"/>
        <w:shd w:val="clear" w:color="auto" w:fill="FFFFFF"/>
        <w:spacing w:before="0" w:beforeAutospacing="0" w:after="150" w:afterAutospacing="0"/>
        <w:rPr>
          <w:b/>
          <w:i/>
          <w:color w:val="000000" w:themeColor="text1"/>
        </w:rPr>
      </w:pPr>
    </w:p>
    <w:sectPr w:rsidR="00D52DED" w:rsidRPr="00D52DED" w:rsidSect="00914F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6453"/>
    <w:multiLevelType w:val="multilevel"/>
    <w:tmpl w:val="0EB0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F1615"/>
    <w:multiLevelType w:val="hybridMultilevel"/>
    <w:tmpl w:val="D0CE1CE8"/>
    <w:lvl w:ilvl="0" w:tplc="51326596">
      <w:start w:val="1"/>
      <w:numFmt w:val="bullet"/>
      <w:lvlText w:val=""/>
      <w:lvlJc w:val="left"/>
      <w:pPr>
        <w:tabs>
          <w:tab w:val="num" w:pos="720"/>
        </w:tabs>
        <w:ind w:left="720" w:hanging="360"/>
      </w:pPr>
      <w:rPr>
        <w:rFonts w:ascii="Wingdings" w:hAnsi="Wingdings" w:hint="default"/>
      </w:rPr>
    </w:lvl>
    <w:lvl w:ilvl="1" w:tplc="CACE006A" w:tentative="1">
      <w:start w:val="1"/>
      <w:numFmt w:val="bullet"/>
      <w:lvlText w:val=""/>
      <w:lvlJc w:val="left"/>
      <w:pPr>
        <w:tabs>
          <w:tab w:val="num" w:pos="1440"/>
        </w:tabs>
        <w:ind w:left="1440" w:hanging="360"/>
      </w:pPr>
      <w:rPr>
        <w:rFonts w:ascii="Wingdings" w:hAnsi="Wingdings" w:hint="default"/>
      </w:rPr>
    </w:lvl>
    <w:lvl w:ilvl="2" w:tplc="1BC816D6" w:tentative="1">
      <w:start w:val="1"/>
      <w:numFmt w:val="bullet"/>
      <w:lvlText w:val=""/>
      <w:lvlJc w:val="left"/>
      <w:pPr>
        <w:tabs>
          <w:tab w:val="num" w:pos="2160"/>
        </w:tabs>
        <w:ind w:left="2160" w:hanging="360"/>
      </w:pPr>
      <w:rPr>
        <w:rFonts w:ascii="Wingdings" w:hAnsi="Wingdings" w:hint="default"/>
      </w:rPr>
    </w:lvl>
    <w:lvl w:ilvl="3" w:tplc="6F9E8F6E" w:tentative="1">
      <w:start w:val="1"/>
      <w:numFmt w:val="bullet"/>
      <w:lvlText w:val=""/>
      <w:lvlJc w:val="left"/>
      <w:pPr>
        <w:tabs>
          <w:tab w:val="num" w:pos="2880"/>
        </w:tabs>
        <w:ind w:left="2880" w:hanging="360"/>
      </w:pPr>
      <w:rPr>
        <w:rFonts w:ascii="Wingdings" w:hAnsi="Wingdings" w:hint="default"/>
      </w:rPr>
    </w:lvl>
    <w:lvl w:ilvl="4" w:tplc="F182BE6C" w:tentative="1">
      <w:start w:val="1"/>
      <w:numFmt w:val="bullet"/>
      <w:lvlText w:val=""/>
      <w:lvlJc w:val="left"/>
      <w:pPr>
        <w:tabs>
          <w:tab w:val="num" w:pos="3600"/>
        </w:tabs>
        <w:ind w:left="3600" w:hanging="360"/>
      </w:pPr>
      <w:rPr>
        <w:rFonts w:ascii="Wingdings" w:hAnsi="Wingdings" w:hint="default"/>
      </w:rPr>
    </w:lvl>
    <w:lvl w:ilvl="5" w:tplc="ADDA1FC8" w:tentative="1">
      <w:start w:val="1"/>
      <w:numFmt w:val="bullet"/>
      <w:lvlText w:val=""/>
      <w:lvlJc w:val="left"/>
      <w:pPr>
        <w:tabs>
          <w:tab w:val="num" w:pos="4320"/>
        </w:tabs>
        <w:ind w:left="4320" w:hanging="360"/>
      </w:pPr>
      <w:rPr>
        <w:rFonts w:ascii="Wingdings" w:hAnsi="Wingdings" w:hint="default"/>
      </w:rPr>
    </w:lvl>
    <w:lvl w:ilvl="6" w:tplc="A7E69926" w:tentative="1">
      <w:start w:val="1"/>
      <w:numFmt w:val="bullet"/>
      <w:lvlText w:val=""/>
      <w:lvlJc w:val="left"/>
      <w:pPr>
        <w:tabs>
          <w:tab w:val="num" w:pos="5040"/>
        </w:tabs>
        <w:ind w:left="5040" w:hanging="360"/>
      </w:pPr>
      <w:rPr>
        <w:rFonts w:ascii="Wingdings" w:hAnsi="Wingdings" w:hint="default"/>
      </w:rPr>
    </w:lvl>
    <w:lvl w:ilvl="7" w:tplc="DDE8A08A" w:tentative="1">
      <w:start w:val="1"/>
      <w:numFmt w:val="bullet"/>
      <w:lvlText w:val=""/>
      <w:lvlJc w:val="left"/>
      <w:pPr>
        <w:tabs>
          <w:tab w:val="num" w:pos="5760"/>
        </w:tabs>
        <w:ind w:left="5760" w:hanging="360"/>
      </w:pPr>
      <w:rPr>
        <w:rFonts w:ascii="Wingdings" w:hAnsi="Wingdings" w:hint="default"/>
      </w:rPr>
    </w:lvl>
    <w:lvl w:ilvl="8" w:tplc="7BDC18CE" w:tentative="1">
      <w:start w:val="1"/>
      <w:numFmt w:val="bullet"/>
      <w:lvlText w:val=""/>
      <w:lvlJc w:val="left"/>
      <w:pPr>
        <w:tabs>
          <w:tab w:val="num" w:pos="6480"/>
        </w:tabs>
        <w:ind w:left="6480" w:hanging="360"/>
      </w:pPr>
      <w:rPr>
        <w:rFonts w:ascii="Wingdings" w:hAnsi="Wingdings" w:hint="default"/>
      </w:rPr>
    </w:lvl>
  </w:abstractNum>
  <w:abstractNum w:abstractNumId="2">
    <w:nsid w:val="2A386D24"/>
    <w:multiLevelType w:val="multilevel"/>
    <w:tmpl w:val="9242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7317C"/>
    <w:multiLevelType w:val="multilevel"/>
    <w:tmpl w:val="234A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001320"/>
    <w:multiLevelType w:val="hybridMultilevel"/>
    <w:tmpl w:val="CC580224"/>
    <w:lvl w:ilvl="0" w:tplc="CD629C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B1C6E"/>
    <w:multiLevelType w:val="multilevel"/>
    <w:tmpl w:val="A6E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8C04AA"/>
    <w:multiLevelType w:val="hybridMultilevel"/>
    <w:tmpl w:val="13EEF3BE"/>
    <w:lvl w:ilvl="0" w:tplc="DD0EEF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A9"/>
    <w:rsid w:val="001005DC"/>
    <w:rsid w:val="0012084E"/>
    <w:rsid w:val="00140480"/>
    <w:rsid w:val="001D400E"/>
    <w:rsid w:val="002A7A59"/>
    <w:rsid w:val="002B1467"/>
    <w:rsid w:val="003274EB"/>
    <w:rsid w:val="00476FCC"/>
    <w:rsid w:val="00492BFC"/>
    <w:rsid w:val="00552415"/>
    <w:rsid w:val="008209A9"/>
    <w:rsid w:val="008A3147"/>
    <w:rsid w:val="00904973"/>
    <w:rsid w:val="00914F4E"/>
    <w:rsid w:val="00AA4AEC"/>
    <w:rsid w:val="00AB2991"/>
    <w:rsid w:val="00AE3FCC"/>
    <w:rsid w:val="00B21DB3"/>
    <w:rsid w:val="00D52DED"/>
    <w:rsid w:val="00DE7CEC"/>
    <w:rsid w:val="00E33875"/>
    <w:rsid w:val="00E82D19"/>
    <w:rsid w:val="00F2053C"/>
    <w:rsid w:val="00F65925"/>
    <w:rsid w:val="00F9385D"/>
    <w:rsid w:val="00FA76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092F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52D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209A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09A9"/>
    <w:rPr>
      <w:rFonts w:ascii="Times New Roman" w:hAnsi="Times New Roman" w:cs="Times New Roman"/>
      <w:b/>
      <w:bCs/>
      <w:sz w:val="27"/>
      <w:szCs w:val="27"/>
    </w:rPr>
  </w:style>
  <w:style w:type="character" w:styleId="Strong">
    <w:name w:val="Strong"/>
    <w:basedOn w:val="DefaultParagraphFont"/>
    <w:uiPriority w:val="22"/>
    <w:qFormat/>
    <w:rsid w:val="008209A9"/>
    <w:rPr>
      <w:b/>
      <w:bCs/>
    </w:rPr>
  </w:style>
  <w:style w:type="paragraph" w:styleId="NormalWeb">
    <w:name w:val="Normal (Web)"/>
    <w:basedOn w:val="Normal"/>
    <w:uiPriority w:val="99"/>
    <w:unhideWhenUsed/>
    <w:rsid w:val="008209A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209A9"/>
  </w:style>
  <w:style w:type="character" w:styleId="Hyperlink">
    <w:name w:val="Hyperlink"/>
    <w:basedOn w:val="DefaultParagraphFont"/>
    <w:uiPriority w:val="99"/>
    <w:semiHidden/>
    <w:unhideWhenUsed/>
    <w:rsid w:val="008209A9"/>
    <w:rPr>
      <w:color w:val="0000FF"/>
      <w:u w:val="single"/>
    </w:rPr>
  </w:style>
  <w:style w:type="paragraph" w:styleId="ListParagraph">
    <w:name w:val="List Paragraph"/>
    <w:basedOn w:val="Normal"/>
    <w:uiPriority w:val="34"/>
    <w:qFormat/>
    <w:rsid w:val="00B21DB3"/>
    <w:pPr>
      <w:ind w:left="720"/>
      <w:contextualSpacing/>
    </w:pPr>
  </w:style>
  <w:style w:type="character" w:styleId="Emphasis">
    <w:name w:val="Emphasis"/>
    <w:basedOn w:val="DefaultParagraphFont"/>
    <w:uiPriority w:val="20"/>
    <w:qFormat/>
    <w:rsid w:val="00F2053C"/>
    <w:rPr>
      <w:i/>
      <w:iCs/>
    </w:rPr>
  </w:style>
  <w:style w:type="character" w:customStyle="1" w:styleId="srtitle">
    <w:name w:val="srtitle"/>
    <w:basedOn w:val="DefaultParagraphFont"/>
    <w:rsid w:val="008A3147"/>
  </w:style>
  <w:style w:type="character" w:customStyle="1" w:styleId="alternate">
    <w:name w:val="alternate"/>
    <w:basedOn w:val="DefaultParagraphFont"/>
    <w:rsid w:val="008A3147"/>
  </w:style>
  <w:style w:type="paragraph" w:customStyle="1" w:styleId="md-content-block">
    <w:name w:val="md-content-block"/>
    <w:basedOn w:val="Normal"/>
    <w:rsid w:val="00914F4E"/>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semiHidden/>
    <w:rsid w:val="00D52D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1781">
      <w:bodyDiv w:val="1"/>
      <w:marLeft w:val="0"/>
      <w:marRight w:val="0"/>
      <w:marTop w:val="0"/>
      <w:marBottom w:val="0"/>
      <w:divBdr>
        <w:top w:val="none" w:sz="0" w:space="0" w:color="auto"/>
        <w:left w:val="none" w:sz="0" w:space="0" w:color="auto"/>
        <w:bottom w:val="none" w:sz="0" w:space="0" w:color="auto"/>
        <w:right w:val="none" w:sz="0" w:space="0" w:color="auto"/>
      </w:divBdr>
    </w:div>
    <w:div w:id="77751715">
      <w:bodyDiv w:val="1"/>
      <w:marLeft w:val="0"/>
      <w:marRight w:val="0"/>
      <w:marTop w:val="0"/>
      <w:marBottom w:val="0"/>
      <w:divBdr>
        <w:top w:val="none" w:sz="0" w:space="0" w:color="auto"/>
        <w:left w:val="none" w:sz="0" w:space="0" w:color="auto"/>
        <w:bottom w:val="none" w:sz="0" w:space="0" w:color="auto"/>
        <w:right w:val="none" w:sz="0" w:space="0" w:color="auto"/>
      </w:divBdr>
    </w:div>
    <w:div w:id="133110152">
      <w:bodyDiv w:val="1"/>
      <w:marLeft w:val="0"/>
      <w:marRight w:val="0"/>
      <w:marTop w:val="0"/>
      <w:marBottom w:val="0"/>
      <w:divBdr>
        <w:top w:val="none" w:sz="0" w:space="0" w:color="auto"/>
        <w:left w:val="none" w:sz="0" w:space="0" w:color="auto"/>
        <w:bottom w:val="none" w:sz="0" w:space="0" w:color="auto"/>
        <w:right w:val="none" w:sz="0" w:space="0" w:color="auto"/>
      </w:divBdr>
    </w:div>
    <w:div w:id="152993551">
      <w:bodyDiv w:val="1"/>
      <w:marLeft w:val="0"/>
      <w:marRight w:val="0"/>
      <w:marTop w:val="0"/>
      <w:marBottom w:val="0"/>
      <w:divBdr>
        <w:top w:val="none" w:sz="0" w:space="0" w:color="auto"/>
        <w:left w:val="none" w:sz="0" w:space="0" w:color="auto"/>
        <w:bottom w:val="none" w:sz="0" w:space="0" w:color="auto"/>
        <w:right w:val="none" w:sz="0" w:space="0" w:color="auto"/>
      </w:divBdr>
    </w:div>
    <w:div w:id="173882425">
      <w:bodyDiv w:val="1"/>
      <w:marLeft w:val="0"/>
      <w:marRight w:val="0"/>
      <w:marTop w:val="0"/>
      <w:marBottom w:val="0"/>
      <w:divBdr>
        <w:top w:val="none" w:sz="0" w:space="0" w:color="auto"/>
        <w:left w:val="none" w:sz="0" w:space="0" w:color="auto"/>
        <w:bottom w:val="none" w:sz="0" w:space="0" w:color="auto"/>
        <w:right w:val="none" w:sz="0" w:space="0" w:color="auto"/>
      </w:divBdr>
    </w:div>
    <w:div w:id="235938971">
      <w:bodyDiv w:val="1"/>
      <w:marLeft w:val="0"/>
      <w:marRight w:val="0"/>
      <w:marTop w:val="0"/>
      <w:marBottom w:val="0"/>
      <w:divBdr>
        <w:top w:val="none" w:sz="0" w:space="0" w:color="auto"/>
        <w:left w:val="none" w:sz="0" w:space="0" w:color="auto"/>
        <w:bottom w:val="none" w:sz="0" w:space="0" w:color="auto"/>
        <w:right w:val="none" w:sz="0" w:space="0" w:color="auto"/>
      </w:divBdr>
    </w:div>
    <w:div w:id="352339537">
      <w:bodyDiv w:val="1"/>
      <w:marLeft w:val="0"/>
      <w:marRight w:val="0"/>
      <w:marTop w:val="0"/>
      <w:marBottom w:val="0"/>
      <w:divBdr>
        <w:top w:val="none" w:sz="0" w:space="0" w:color="auto"/>
        <w:left w:val="none" w:sz="0" w:space="0" w:color="auto"/>
        <w:bottom w:val="none" w:sz="0" w:space="0" w:color="auto"/>
        <w:right w:val="none" w:sz="0" w:space="0" w:color="auto"/>
      </w:divBdr>
    </w:div>
    <w:div w:id="374239365">
      <w:bodyDiv w:val="1"/>
      <w:marLeft w:val="0"/>
      <w:marRight w:val="0"/>
      <w:marTop w:val="0"/>
      <w:marBottom w:val="0"/>
      <w:divBdr>
        <w:top w:val="none" w:sz="0" w:space="0" w:color="auto"/>
        <w:left w:val="none" w:sz="0" w:space="0" w:color="auto"/>
        <w:bottom w:val="none" w:sz="0" w:space="0" w:color="auto"/>
        <w:right w:val="none" w:sz="0" w:space="0" w:color="auto"/>
      </w:divBdr>
    </w:div>
    <w:div w:id="423696392">
      <w:bodyDiv w:val="1"/>
      <w:marLeft w:val="0"/>
      <w:marRight w:val="0"/>
      <w:marTop w:val="0"/>
      <w:marBottom w:val="0"/>
      <w:divBdr>
        <w:top w:val="none" w:sz="0" w:space="0" w:color="auto"/>
        <w:left w:val="none" w:sz="0" w:space="0" w:color="auto"/>
        <w:bottom w:val="none" w:sz="0" w:space="0" w:color="auto"/>
        <w:right w:val="none" w:sz="0" w:space="0" w:color="auto"/>
      </w:divBdr>
    </w:div>
    <w:div w:id="468399751">
      <w:bodyDiv w:val="1"/>
      <w:marLeft w:val="0"/>
      <w:marRight w:val="0"/>
      <w:marTop w:val="0"/>
      <w:marBottom w:val="0"/>
      <w:divBdr>
        <w:top w:val="none" w:sz="0" w:space="0" w:color="auto"/>
        <w:left w:val="none" w:sz="0" w:space="0" w:color="auto"/>
        <w:bottom w:val="none" w:sz="0" w:space="0" w:color="auto"/>
        <w:right w:val="none" w:sz="0" w:space="0" w:color="auto"/>
      </w:divBdr>
    </w:div>
    <w:div w:id="561063037">
      <w:bodyDiv w:val="1"/>
      <w:marLeft w:val="0"/>
      <w:marRight w:val="0"/>
      <w:marTop w:val="0"/>
      <w:marBottom w:val="0"/>
      <w:divBdr>
        <w:top w:val="none" w:sz="0" w:space="0" w:color="auto"/>
        <w:left w:val="none" w:sz="0" w:space="0" w:color="auto"/>
        <w:bottom w:val="none" w:sz="0" w:space="0" w:color="auto"/>
        <w:right w:val="none" w:sz="0" w:space="0" w:color="auto"/>
      </w:divBdr>
    </w:div>
    <w:div w:id="625354853">
      <w:bodyDiv w:val="1"/>
      <w:marLeft w:val="0"/>
      <w:marRight w:val="0"/>
      <w:marTop w:val="0"/>
      <w:marBottom w:val="0"/>
      <w:divBdr>
        <w:top w:val="none" w:sz="0" w:space="0" w:color="auto"/>
        <w:left w:val="none" w:sz="0" w:space="0" w:color="auto"/>
        <w:bottom w:val="none" w:sz="0" w:space="0" w:color="auto"/>
        <w:right w:val="none" w:sz="0" w:space="0" w:color="auto"/>
      </w:divBdr>
    </w:div>
    <w:div w:id="664359116">
      <w:bodyDiv w:val="1"/>
      <w:marLeft w:val="0"/>
      <w:marRight w:val="0"/>
      <w:marTop w:val="0"/>
      <w:marBottom w:val="0"/>
      <w:divBdr>
        <w:top w:val="none" w:sz="0" w:space="0" w:color="auto"/>
        <w:left w:val="none" w:sz="0" w:space="0" w:color="auto"/>
        <w:bottom w:val="none" w:sz="0" w:space="0" w:color="auto"/>
        <w:right w:val="none" w:sz="0" w:space="0" w:color="auto"/>
      </w:divBdr>
    </w:div>
    <w:div w:id="833454005">
      <w:bodyDiv w:val="1"/>
      <w:marLeft w:val="0"/>
      <w:marRight w:val="0"/>
      <w:marTop w:val="0"/>
      <w:marBottom w:val="0"/>
      <w:divBdr>
        <w:top w:val="none" w:sz="0" w:space="0" w:color="auto"/>
        <w:left w:val="none" w:sz="0" w:space="0" w:color="auto"/>
        <w:bottom w:val="none" w:sz="0" w:space="0" w:color="auto"/>
        <w:right w:val="none" w:sz="0" w:space="0" w:color="auto"/>
      </w:divBdr>
    </w:div>
    <w:div w:id="915553003">
      <w:bodyDiv w:val="1"/>
      <w:marLeft w:val="0"/>
      <w:marRight w:val="0"/>
      <w:marTop w:val="0"/>
      <w:marBottom w:val="0"/>
      <w:divBdr>
        <w:top w:val="none" w:sz="0" w:space="0" w:color="auto"/>
        <w:left w:val="none" w:sz="0" w:space="0" w:color="auto"/>
        <w:bottom w:val="none" w:sz="0" w:space="0" w:color="auto"/>
        <w:right w:val="none" w:sz="0" w:space="0" w:color="auto"/>
      </w:divBdr>
    </w:div>
    <w:div w:id="916742215">
      <w:bodyDiv w:val="1"/>
      <w:marLeft w:val="0"/>
      <w:marRight w:val="0"/>
      <w:marTop w:val="0"/>
      <w:marBottom w:val="0"/>
      <w:divBdr>
        <w:top w:val="none" w:sz="0" w:space="0" w:color="auto"/>
        <w:left w:val="none" w:sz="0" w:space="0" w:color="auto"/>
        <w:bottom w:val="none" w:sz="0" w:space="0" w:color="auto"/>
        <w:right w:val="none" w:sz="0" w:space="0" w:color="auto"/>
      </w:divBdr>
    </w:div>
    <w:div w:id="939945489">
      <w:bodyDiv w:val="1"/>
      <w:marLeft w:val="0"/>
      <w:marRight w:val="0"/>
      <w:marTop w:val="0"/>
      <w:marBottom w:val="0"/>
      <w:divBdr>
        <w:top w:val="none" w:sz="0" w:space="0" w:color="auto"/>
        <w:left w:val="none" w:sz="0" w:space="0" w:color="auto"/>
        <w:bottom w:val="none" w:sz="0" w:space="0" w:color="auto"/>
        <w:right w:val="none" w:sz="0" w:space="0" w:color="auto"/>
      </w:divBdr>
    </w:div>
    <w:div w:id="955673552">
      <w:bodyDiv w:val="1"/>
      <w:marLeft w:val="0"/>
      <w:marRight w:val="0"/>
      <w:marTop w:val="0"/>
      <w:marBottom w:val="0"/>
      <w:divBdr>
        <w:top w:val="none" w:sz="0" w:space="0" w:color="auto"/>
        <w:left w:val="none" w:sz="0" w:space="0" w:color="auto"/>
        <w:bottom w:val="none" w:sz="0" w:space="0" w:color="auto"/>
        <w:right w:val="none" w:sz="0" w:space="0" w:color="auto"/>
      </w:divBdr>
    </w:div>
    <w:div w:id="1048528890">
      <w:bodyDiv w:val="1"/>
      <w:marLeft w:val="0"/>
      <w:marRight w:val="0"/>
      <w:marTop w:val="0"/>
      <w:marBottom w:val="0"/>
      <w:divBdr>
        <w:top w:val="none" w:sz="0" w:space="0" w:color="auto"/>
        <w:left w:val="none" w:sz="0" w:space="0" w:color="auto"/>
        <w:bottom w:val="none" w:sz="0" w:space="0" w:color="auto"/>
        <w:right w:val="none" w:sz="0" w:space="0" w:color="auto"/>
      </w:divBdr>
    </w:div>
    <w:div w:id="1176848751">
      <w:bodyDiv w:val="1"/>
      <w:marLeft w:val="0"/>
      <w:marRight w:val="0"/>
      <w:marTop w:val="0"/>
      <w:marBottom w:val="0"/>
      <w:divBdr>
        <w:top w:val="none" w:sz="0" w:space="0" w:color="auto"/>
        <w:left w:val="none" w:sz="0" w:space="0" w:color="auto"/>
        <w:bottom w:val="none" w:sz="0" w:space="0" w:color="auto"/>
        <w:right w:val="none" w:sz="0" w:space="0" w:color="auto"/>
      </w:divBdr>
    </w:div>
    <w:div w:id="1192719148">
      <w:bodyDiv w:val="1"/>
      <w:marLeft w:val="0"/>
      <w:marRight w:val="0"/>
      <w:marTop w:val="0"/>
      <w:marBottom w:val="0"/>
      <w:divBdr>
        <w:top w:val="none" w:sz="0" w:space="0" w:color="auto"/>
        <w:left w:val="none" w:sz="0" w:space="0" w:color="auto"/>
        <w:bottom w:val="none" w:sz="0" w:space="0" w:color="auto"/>
        <w:right w:val="none" w:sz="0" w:space="0" w:color="auto"/>
      </w:divBdr>
    </w:div>
    <w:div w:id="1210655223">
      <w:bodyDiv w:val="1"/>
      <w:marLeft w:val="0"/>
      <w:marRight w:val="0"/>
      <w:marTop w:val="0"/>
      <w:marBottom w:val="0"/>
      <w:divBdr>
        <w:top w:val="none" w:sz="0" w:space="0" w:color="auto"/>
        <w:left w:val="none" w:sz="0" w:space="0" w:color="auto"/>
        <w:bottom w:val="none" w:sz="0" w:space="0" w:color="auto"/>
        <w:right w:val="none" w:sz="0" w:space="0" w:color="auto"/>
      </w:divBdr>
    </w:div>
    <w:div w:id="1359889093">
      <w:bodyDiv w:val="1"/>
      <w:marLeft w:val="0"/>
      <w:marRight w:val="0"/>
      <w:marTop w:val="0"/>
      <w:marBottom w:val="0"/>
      <w:divBdr>
        <w:top w:val="none" w:sz="0" w:space="0" w:color="auto"/>
        <w:left w:val="none" w:sz="0" w:space="0" w:color="auto"/>
        <w:bottom w:val="none" w:sz="0" w:space="0" w:color="auto"/>
        <w:right w:val="none" w:sz="0" w:space="0" w:color="auto"/>
      </w:divBdr>
    </w:div>
    <w:div w:id="1367368008">
      <w:bodyDiv w:val="1"/>
      <w:marLeft w:val="0"/>
      <w:marRight w:val="0"/>
      <w:marTop w:val="0"/>
      <w:marBottom w:val="0"/>
      <w:divBdr>
        <w:top w:val="none" w:sz="0" w:space="0" w:color="auto"/>
        <w:left w:val="none" w:sz="0" w:space="0" w:color="auto"/>
        <w:bottom w:val="none" w:sz="0" w:space="0" w:color="auto"/>
        <w:right w:val="none" w:sz="0" w:space="0" w:color="auto"/>
      </w:divBdr>
    </w:div>
    <w:div w:id="1428497042">
      <w:bodyDiv w:val="1"/>
      <w:marLeft w:val="0"/>
      <w:marRight w:val="0"/>
      <w:marTop w:val="0"/>
      <w:marBottom w:val="0"/>
      <w:divBdr>
        <w:top w:val="none" w:sz="0" w:space="0" w:color="auto"/>
        <w:left w:val="none" w:sz="0" w:space="0" w:color="auto"/>
        <w:bottom w:val="none" w:sz="0" w:space="0" w:color="auto"/>
        <w:right w:val="none" w:sz="0" w:space="0" w:color="auto"/>
      </w:divBdr>
    </w:div>
    <w:div w:id="1701856214">
      <w:bodyDiv w:val="1"/>
      <w:marLeft w:val="0"/>
      <w:marRight w:val="0"/>
      <w:marTop w:val="0"/>
      <w:marBottom w:val="0"/>
      <w:divBdr>
        <w:top w:val="none" w:sz="0" w:space="0" w:color="auto"/>
        <w:left w:val="none" w:sz="0" w:space="0" w:color="auto"/>
        <w:bottom w:val="none" w:sz="0" w:space="0" w:color="auto"/>
        <w:right w:val="none" w:sz="0" w:space="0" w:color="auto"/>
      </w:divBdr>
    </w:div>
    <w:div w:id="1758821812">
      <w:bodyDiv w:val="1"/>
      <w:marLeft w:val="0"/>
      <w:marRight w:val="0"/>
      <w:marTop w:val="0"/>
      <w:marBottom w:val="0"/>
      <w:divBdr>
        <w:top w:val="none" w:sz="0" w:space="0" w:color="auto"/>
        <w:left w:val="none" w:sz="0" w:space="0" w:color="auto"/>
        <w:bottom w:val="none" w:sz="0" w:space="0" w:color="auto"/>
        <w:right w:val="none" w:sz="0" w:space="0" w:color="auto"/>
      </w:divBdr>
    </w:div>
    <w:div w:id="1768840690">
      <w:bodyDiv w:val="1"/>
      <w:marLeft w:val="0"/>
      <w:marRight w:val="0"/>
      <w:marTop w:val="0"/>
      <w:marBottom w:val="0"/>
      <w:divBdr>
        <w:top w:val="none" w:sz="0" w:space="0" w:color="auto"/>
        <w:left w:val="none" w:sz="0" w:space="0" w:color="auto"/>
        <w:bottom w:val="none" w:sz="0" w:space="0" w:color="auto"/>
        <w:right w:val="none" w:sz="0" w:space="0" w:color="auto"/>
      </w:divBdr>
    </w:div>
    <w:div w:id="1900751517">
      <w:bodyDiv w:val="1"/>
      <w:marLeft w:val="0"/>
      <w:marRight w:val="0"/>
      <w:marTop w:val="0"/>
      <w:marBottom w:val="0"/>
      <w:divBdr>
        <w:top w:val="none" w:sz="0" w:space="0" w:color="auto"/>
        <w:left w:val="none" w:sz="0" w:space="0" w:color="auto"/>
        <w:bottom w:val="none" w:sz="0" w:space="0" w:color="auto"/>
        <w:right w:val="none" w:sz="0" w:space="0" w:color="auto"/>
      </w:divBdr>
    </w:div>
    <w:div w:id="1996914439">
      <w:bodyDiv w:val="1"/>
      <w:marLeft w:val="0"/>
      <w:marRight w:val="0"/>
      <w:marTop w:val="0"/>
      <w:marBottom w:val="0"/>
      <w:divBdr>
        <w:top w:val="none" w:sz="0" w:space="0" w:color="auto"/>
        <w:left w:val="none" w:sz="0" w:space="0" w:color="auto"/>
        <w:bottom w:val="none" w:sz="0" w:space="0" w:color="auto"/>
        <w:right w:val="none" w:sz="0" w:space="0" w:color="auto"/>
      </w:divBdr>
    </w:div>
    <w:div w:id="2016110764">
      <w:bodyDiv w:val="1"/>
      <w:marLeft w:val="0"/>
      <w:marRight w:val="0"/>
      <w:marTop w:val="0"/>
      <w:marBottom w:val="0"/>
      <w:divBdr>
        <w:top w:val="none" w:sz="0" w:space="0" w:color="auto"/>
        <w:left w:val="none" w:sz="0" w:space="0" w:color="auto"/>
        <w:bottom w:val="none" w:sz="0" w:space="0" w:color="auto"/>
        <w:right w:val="none" w:sz="0" w:space="0" w:color="auto"/>
      </w:divBdr>
    </w:div>
    <w:div w:id="2049525104">
      <w:bodyDiv w:val="1"/>
      <w:marLeft w:val="0"/>
      <w:marRight w:val="0"/>
      <w:marTop w:val="0"/>
      <w:marBottom w:val="0"/>
      <w:divBdr>
        <w:top w:val="none" w:sz="0" w:space="0" w:color="auto"/>
        <w:left w:val="none" w:sz="0" w:space="0" w:color="auto"/>
        <w:bottom w:val="none" w:sz="0" w:space="0" w:color="auto"/>
        <w:right w:val="none" w:sz="0" w:space="0" w:color="auto"/>
      </w:divBdr>
    </w:div>
    <w:div w:id="2081361908">
      <w:bodyDiv w:val="1"/>
      <w:marLeft w:val="0"/>
      <w:marRight w:val="0"/>
      <w:marTop w:val="0"/>
      <w:marBottom w:val="0"/>
      <w:divBdr>
        <w:top w:val="none" w:sz="0" w:space="0" w:color="auto"/>
        <w:left w:val="none" w:sz="0" w:space="0" w:color="auto"/>
        <w:bottom w:val="none" w:sz="0" w:space="0" w:color="auto"/>
        <w:right w:val="none" w:sz="0" w:space="0" w:color="auto"/>
      </w:divBdr>
    </w:div>
    <w:div w:id="2110812968">
      <w:bodyDiv w:val="1"/>
      <w:marLeft w:val="0"/>
      <w:marRight w:val="0"/>
      <w:marTop w:val="0"/>
      <w:marBottom w:val="0"/>
      <w:divBdr>
        <w:top w:val="none" w:sz="0" w:space="0" w:color="auto"/>
        <w:left w:val="none" w:sz="0" w:space="0" w:color="auto"/>
        <w:bottom w:val="none" w:sz="0" w:space="0" w:color="auto"/>
        <w:right w:val="none" w:sz="0" w:space="0" w:color="auto"/>
      </w:divBdr>
    </w:div>
    <w:div w:id="2116828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2489</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Background:</vt:lpstr>
      <vt:lpstr>    WHAT ELSE?</vt:lpstr>
      <vt:lpstr>    1. Frederick Douglass was born Frederick Augustus Washington Bailey in 1818.</vt:lpstr>
      <vt:lpstr>    2. He chose his name from a character in Sir Walter Scott’s The Lady of the Lake</vt:lpstr>
      <vt:lpstr>    3. Though Douglass was born a slave, he escaped in 1838 and eventually settled w</vt:lpstr>
      <vt:lpstr>    4. Douglass published his autobiography, Narrative of the Life of Frederick Doug</vt:lpstr>
      <vt:lpstr>    5. As a strong supporter of the woman’s rights movement, Douglass attended the f</vt:lpstr>
      <vt:lpstr>    6. Douglass consulted with President Abraham Lincoln during the Civil War and he</vt:lpstr>
      <vt:lpstr>    7.  Douglass was nominated for Vice President of the United States as a member o</vt:lpstr>
    </vt:vector>
  </TitlesOfParts>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Demarco Matthew</dc:creator>
  <cp:keywords/>
  <dc:description/>
  <cp:lastModifiedBy>Demarco Matthew</cp:lastModifiedBy>
  <cp:revision>2</cp:revision>
  <cp:lastPrinted>2017-01-02T21:06:00Z</cp:lastPrinted>
  <dcterms:created xsi:type="dcterms:W3CDTF">2017-01-02T21:20:00Z</dcterms:created>
  <dcterms:modified xsi:type="dcterms:W3CDTF">2017-01-02T21:20:00Z</dcterms:modified>
</cp:coreProperties>
</file>