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434F" w14:textId="6EBC6C8F" w:rsidR="008209A9" w:rsidRDefault="00F2053C" w:rsidP="008209A9">
      <w:pPr>
        <w:jc w:val="center"/>
        <w:rPr>
          <w:b/>
          <w:i/>
          <w:sz w:val="40"/>
          <w:szCs w:val="40"/>
          <w:u w:val="single"/>
        </w:rPr>
      </w:pPr>
      <w:r>
        <w:rPr>
          <w:b/>
          <w:i/>
          <w:sz w:val="40"/>
          <w:szCs w:val="40"/>
          <w:u w:val="single"/>
        </w:rPr>
        <w:t>FREDERICK DOUGLASS</w:t>
      </w:r>
    </w:p>
    <w:p w14:paraId="767E26DB" w14:textId="77777777" w:rsidR="008209A9" w:rsidRPr="008209A9" w:rsidRDefault="008209A9" w:rsidP="008209A9">
      <w:pPr>
        <w:rPr>
          <w:sz w:val="40"/>
          <w:szCs w:val="40"/>
        </w:rPr>
      </w:pPr>
    </w:p>
    <w:p w14:paraId="60A594D2" w14:textId="77777777" w:rsidR="008209A9" w:rsidRPr="008209A9" w:rsidRDefault="008209A9" w:rsidP="008209A9">
      <w:pPr>
        <w:shd w:val="clear" w:color="auto" w:fill="FFFFFF"/>
        <w:spacing w:after="225" w:line="288" w:lineRule="atLeast"/>
        <w:outlineLvl w:val="2"/>
        <w:rPr>
          <w:rFonts w:ascii="Times" w:eastAsia="Times New Roman" w:hAnsi="Times" w:cs="Arial"/>
          <w:b/>
          <w:bCs/>
          <w:color w:val="333333"/>
          <w:spacing w:val="-15"/>
          <w:sz w:val="36"/>
          <w:szCs w:val="36"/>
        </w:rPr>
      </w:pPr>
      <w:r w:rsidRPr="00904973">
        <w:rPr>
          <w:rFonts w:ascii="Times" w:eastAsia="Times New Roman" w:hAnsi="Times" w:cs="Arial"/>
          <w:b/>
          <w:bCs/>
          <w:color w:val="333333"/>
          <w:spacing w:val="-15"/>
          <w:sz w:val="36"/>
          <w:szCs w:val="36"/>
        </w:rPr>
        <w:t>Background:</w:t>
      </w:r>
    </w:p>
    <w:p w14:paraId="37D032A3" w14:textId="31B205F0" w:rsidR="00552415" w:rsidRPr="00552415" w:rsidRDefault="00552415" w:rsidP="00552415">
      <w:pPr>
        <w:rPr>
          <w:rFonts w:ascii="Times New Roman" w:eastAsia="Times New Roman" w:hAnsi="Times New Roman" w:cs="Times New Roman"/>
          <w:color w:val="000000"/>
          <w:sz w:val="30"/>
          <w:szCs w:val="30"/>
          <w:shd w:val="clear" w:color="auto" w:fill="FFFFFF"/>
        </w:rPr>
      </w:pPr>
      <w:r w:rsidRPr="00552415">
        <w:rPr>
          <w:rFonts w:ascii="Times New Roman" w:eastAsia="Times New Roman" w:hAnsi="Times New Roman" w:cs="Times New Roman"/>
          <w:color w:val="000000"/>
          <w:sz w:val="30"/>
          <w:szCs w:val="30"/>
          <w:shd w:val="clear" w:color="auto" w:fill="FFFFFF"/>
        </w:rPr>
        <w:t xml:space="preserve">Frederick Douglass was born on a plantation in Talbot County, Maryland. His mother was a slave and when Frederick was born, he became a slave, too. His birth name was Frederick Bailey. </w:t>
      </w:r>
    </w:p>
    <w:p w14:paraId="159A8F4C" w14:textId="77777777" w:rsidR="00552415" w:rsidRPr="00552415" w:rsidRDefault="00552415" w:rsidP="00552415">
      <w:pPr>
        <w:rPr>
          <w:rFonts w:ascii="Times New Roman" w:eastAsia="Times New Roman" w:hAnsi="Times New Roman" w:cs="Times New Roman"/>
          <w:color w:val="000000"/>
          <w:sz w:val="30"/>
          <w:szCs w:val="30"/>
        </w:rPr>
      </w:pPr>
    </w:p>
    <w:p w14:paraId="2DB1BB8C" w14:textId="1674AB6D" w:rsidR="00552415" w:rsidRPr="00552415" w:rsidRDefault="00552415" w:rsidP="00552415">
      <w:pPr>
        <w:rPr>
          <w:rFonts w:ascii="Times New Roman" w:eastAsia="Times New Roman" w:hAnsi="Times New Roman" w:cs="Times New Roman"/>
          <w:sz w:val="30"/>
          <w:szCs w:val="30"/>
        </w:rPr>
      </w:pPr>
      <w:r w:rsidRPr="00552415">
        <w:rPr>
          <w:rFonts w:ascii="Times New Roman" w:eastAsia="Times New Roman" w:hAnsi="Times New Roman" w:cs="Times New Roman"/>
          <w:color w:val="000000"/>
          <w:sz w:val="30"/>
          <w:szCs w:val="30"/>
          <w:shd w:val="clear" w:color="auto" w:fill="FFFFFF"/>
        </w:rPr>
        <w:t xml:space="preserve">Once Douglass had learned to read, he read newspapers and other articles about slavery. He began to form views on human rights and how people should be treated. He also taught other slaves how to read, but this eventually got him into trouble. He was moved to another farm where he was beaten by the slave owner </w:t>
      </w:r>
      <w:proofErr w:type="gramStart"/>
      <w:r w:rsidRPr="00552415">
        <w:rPr>
          <w:rFonts w:ascii="Times New Roman" w:eastAsia="Times New Roman" w:hAnsi="Times New Roman" w:cs="Times New Roman"/>
          <w:color w:val="000000"/>
          <w:sz w:val="30"/>
          <w:szCs w:val="30"/>
          <w:shd w:val="clear" w:color="auto" w:fill="FFFFFF"/>
        </w:rPr>
        <w:t>in an effort to</w:t>
      </w:r>
      <w:proofErr w:type="gramEnd"/>
      <w:r w:rsidRPr="00552415">
        <w:rPr>
          <w:rFonts w:ascii="Times New Roman" w:eastAsia="Times New Roman" w:hAnsi="Times New Roman" w:cs="Times New Roman"/>
          <w:color w:val="000000"/>
          <w:sz w:val="30"/>
          <w:szCs w:val="30"/>
          <w:shd w:val="clear" w:color="auto" w:fill="FFFFFF"/>
        </w:rPr>
        <w:t xml:space="preserve"> break his spirit. However, this only strengthened Douglass' resolve to gain his freedom. </w:t>
      </w:r>
      <w:r w:rsidRPr="00552415">
        <w:rPr>
          <w:rFonts w:ascii="Times New Roman" w:eastAsia="Times New Roman" w:hAnsi="Times New Roman" w:cs="Times New Roman"/>
          <w:color w:val="000000"/>
          <w:sz w:val="30"/>
          <w:szCs w:val="30"/>
        </w:rPr>
        <w:br/>
      </w:r>
    </w:p>
    <w:p w14:paraId="45F779AF" w14:textId="4204154D" w:rsidR="00552415" w:rsidRPr="00552415" w:rsidRDefault="00552415" w:rsidP="00552415">
      <w:pPr>
        <w:rPr>
          <w:rFonts w:ascii="Times New Roman" w:eastAsia="Times New Roman" w:hAnsi="Times New Roman" w:cs="Times New Roman"/>
          <w:sz w:val="30"/>
          <w:szCs w:val="30"/>
        </w:rPr>
      </w:pPr>
      <w:r w:rsidRPr="00552415">
        <w:rPr>
          <w:rFonts w:ascii="Times New Roman" w:eastAsia="Times New Roman" w:hAnsi="Times New Roman" w:cs="Times New Roman"/>
          <w:color w:val="000000"/>
          <w:sz w:val="30"/>
          <w:szCs w:val="30"/>
          <w:shd w:val="clear" w:color="auto" w:fill="FFFFFF"/>
        </w:rPr>
        <w:t xml:space="preserve">In 1838, Douglass carefully planned his escape. He disguised himself as a sailor and carried papers that showed he was a free black seaman. On </w:t>
      </w:r>
      <w:proofErr w:type="gramStart"/>
      <w:r w:rsidRPr="00552415">
        <w:rPr>
          <w:rFonts w:ascii="Times New Roman" w:eastAsia="Times New Roman" w:hAnsi="Times New Roman" w:cs="Times New Roman"/>
          <w:color w:val="000000"/>
          <w:sz w:val="30"/>
          <w:szCs w:val="30"/>
          <w:shd w:val="clear" w:color="auto" w:fill="FFFFFF"/>
        </w:rPr>
        <w:t>September 3, 1838</w:t>
      </w:r>
      <w:proofErr w:type="gramEnd"/>
      <w:r w:rsidRPr="00552415">
        <w:rPr>
          <w:rFonts w:ascii="Times New Roman" w:eastAsia="Times New Roman" w:hAnsi="Times New Roman" w:cs="Times New Roman"/>
          <w:color w:val="000000"/>
          <w:sz w:val="30"/>
          <w:szCs w:val="30"/>
          <w:shd w:val="clear" w:color="auto" w:fill="FFFFFF"/>
        </w:rPr>
        <w:t xml:space="preserve"> he boarded a train to the north. After 24 hours of travel, Douglass arrived in New York a free man. </w:t>
      </w:r>
      <w:r w:rsidRPr="00552415">
        <w:rPr>
          <w:rFonts w:ascii="Times New Roman" w:eastAsia="Times New Roman" w:hAnsi="Times New Roman" w:cs="Times New Roman"/>
          <w:color w:val="000000"/>
          <w:sz w:val="30"/>
          <w:szCs w:val="30"/>
        </w:rPr>
        <w:br/>
      </w:r>
    </w:p>
    <w:p w14:paraId="7AF1E450" w14:textId="2CD0C235" w:rsidR="00552415" w:rsidRPr="00552415" w:rsidRDefault="00552415" w:rsidP="00552415">
      <w:pPr>
        <w:rPr>
          <w:rFonts w:ascii="Times New Roman" w:eastAsia="Times New Roman" w:hAnsi="Times New Roman" w:cs="Times New Roman"/>
        </w:rPr>
      </w:pPr>
      <w:r w:rsidRPr="00552415">
        <w:rPr>
          <w:rFonts w:ascii="Times New Roman" w:eastAsia="Times New Roman" w:hAnsi="Times New Roman" w:cs="Times New Roman"/>
          <w:color w:val="000000"/>
          <w:sz w:val="30"/>
          <w:szCs w:val="30"/>
          <w:shd w:val="clear" w:color="auto" w:fill="FFFFFF"/>
        </w:rPr>
        <w:t>Frederick began to speak at meetings about his experiences as a slave. He was an excellent speaker and moved people with his story. He became famous, but this also put him in danger of being captured by his former slave owners. To avoid being captured, Douglass traveled to Ireland and Britain where he continued to speak to people about slavery. </w:t>
      </w:r>
      <w:r w:rsidRPr="00552415">
        <w:rPr>
          <w:rFonts w:ascii="Arial" w:eastAsia="Times New Roman" w:hAnsi="Arial" w:cs="Arial"/>
          <w:color w:val="000000"/>
        </w:rPr>
        <w:br/>
      </w:r>
    </w:p>
    <w:p w14:paraId="6186169C" w14:textId="77777777" w:rsidR="00552415" w:rsidRPr="00552415" w:rsidRDefault="00552415" w:rsidP="00552415">
      <w:pPr>
        <w:rPr>
          <w:rFonts w:ascii="Times New Roman" w:eastAsia="Times New Roman" w:hAnsi="Times New Roman" w:cs="Times New Roman"/>
        </w:rPr>
      </w:pPr>
    </w:p>
    <w:p w14:paraId="1C296FD1" w14:textId="2A6722EB" w:rsidR="00BE7599" w:rsidRDefault="00140480" w:rsidP="00140480">
      <w:pPr>
        <w:jc w:val="center"/>
        <w:rPr>
          <w:sz w:val="40"/>
          <w:szCs w:val="40"/>
        </w:rPr>
      </w:pPr>
      <w:r>
        <w:rPr>
          <w:noProof/>
          <w:sz w:val="40"/>
          <w:szCs w:val="40"/>
        </w:rPr>
        <w:drawing>
          <wp:inline distT="0" distB="0" distL="0" distR="0" wp14:anchorId="51B36271" wp14:editId="0DB3DA0D">
            <wp:extent cx="4304362" cy="2508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derick-douglass-quotes-2.jpg"/>
                    <pic:cNvPicPr/>
                  </pic:nvPicPr>
                  <pic:blipFill>
                    <a:blip r:embed="rId5">
                      <a:extLst>
                        <a:ext uri="{28A0092B-C50C-407E-A947-70E740481C1C}">
                          <a14:useLocalDpi xmlns:a14="http://schemas.microsoft.com/office/drawing/2010/main" val="0"/>
                        </a:ext>
                      </a:extLst>
                    </a:blip>
                    <a:stretch>
                      <a:fillRect/>
                    </a:stretch>
                  </pic:blipFill>
                  <pic:spPr>
                    <a:xfrm>
                      <a:off x="0" y="0"/>
                      <a:ext cx="4313012" cy="2513927"/>
                    </a:xfrm>
                    <a:prstGeom prst="rect">
                      <a:avLst/>
                    </a:prstGeom>
                  </pic:spPr>
                </pic:pic>
              </a:graphicData>
            </a:graphic>
          </wp:inline>
        </w:drawing>
      </w:r>
    </w:p>
    <w:p w14:paraId="7CB35EB1" w14:textId="5FB72985" w:rsidR="00904973" w:rsidRDefault="00904973" w:rsidP="008209A9">
      <w:pPr>
        <w:rPr>
          <w:sz w:val="40"/>
          <w:szCs w:val="40"/>
        </w:rPr>
      </w:pPr>
    </w:p>
    <w:p w14:paraId="47C0CED5" w14:textId="77777777" w:rsidR="00140480" w:rsidRDefault="00140480" w:rsidP="00140480">
      <w:pPr>
        <w:rPr>
          <w:sz w:val="40"/>
          <w:szCs w:val="40"/>
        </w:rPr>
      </w:pPr>
    </w:p>
    <w:p w14:paraId="029EB3D1" w14:textId="77777777" w:rsidR="00914F4E" w:rsidRDefault="00914F4E" w:rsidP="00140480">
      <w:pPr>
        <w:rPr>
          <w:sz w:val="40"/>
          <w:szCs w:val="40"/>
        </w:rPr>
      </w:pPr>
    </w:p>
    <w:p w14:paraId="56E02C88" w14:textId="765F4046" w:rsidR="00904973" w:rsidRPr="002A7A59" w:rsidRDefault="002A7A59" w:rsidP="00140480">
      <w:pPr>
        <w:rPr>
          <w:rFonts w:ascii="Times New Roman" w:hAnsi="Times New Roman" w:cs="Times New Roman"/>
          <w:b/>
          <w:i/>
          <w:sz w:val="32"/>
          <w:szCs w:val="32"/>
          <w:u w:val="single"/>
        </w:rPr>
      </w:pPr>
      <w:r w:rsidRPr="002A7A59">
        <w:rPr>
          <w:rFonts w:ascii="Times New Roman" w:hAnsi="Times New Roman" w:cs="Times New Roman"/>
          <w:b/>
          <w:i/>
          <w:sz w:val="32"/>
          <w:szCs w:val="32"/>
          <w:u w:val="single"/>
        </w:rPr>
        <w:t xml:space="preserve">THE </w:t>
      </w:r>
      <w:r w:rsidR="0012084E">
        <w:rPr>
          <w:rFonts w:ascii="Times New Roman" w:hAnsi="Times New Roman" w:cs="Times New Roman"/>
          <w:b/>
          <w:i/>
          <w:sz w:val="32"/>
          <w:szCs w:val="32"/>
          <w:u w:val="single"/>
        </w:rPr>
        <w:t>NORTH STAR</w:t>
      </w:r>
    </w:p>
    <w:p w14:paraId="71192FC0" w14:textId="77777777" w:rsidR="002A7A59" w:rsidRPr="00F9385D" w:rsidRDefault="002A7A59" w:rsidP="002A7A59">
      <w:pPr>
        <w:jc w:val="center"/>
        <w:rPr>
          <w:rFonts w:ascii="Times New Roman" w:hAnsi="Times New Roman" w:cs="Times New Roman"/>
          <w:b/>
          <w:i/>
          <w:sz w:val="26"/>
          <w:szCs w:val="26"/>
          <w:u w:val="single"/>
        </w:rPr>
      </w:pPr>
    </w:p>
    <w:p w14:paraId="479CA879" w14:textId="7CBDA086" w:rsidR="00914F4E" w:rsidRPr="00D52DED" w:rsidRDefault="008A3147" w:rsidP="008A3147">
      <w:pPr>
        <w:rPr>
          <w:rFonts w:ascii="Helvetica" w:eastAsia="Times New Roman" w:hAnsi="Helvetica" w:cs="Times New Roman"/>
          <w:color w:val="000000" w:themeColor="text1"/>
          <w:sz w:val="32"/>
          <w:szCs w:val="32"/>
          <w:shd w:val="clear" w:color="auto" w:fill="FFFFFF"/>
        </w:rPr>
      </w:pPr>
      <w:r w:rsidRPr="00D52DED">
        <w:rPr>
          <w:rFonts w:ascii="Helvetica" w:eastAsia="Times New Roman" w:hAnsi="Helvetica" w:cs="Times New Roman"/>
          <w:b/>
          <w:bCs/>
          <w:color w:val="000000" w:themeColor="text1"/>
          <w:sz w:val="32"/>
          <w:szCs w:val="32"/>
          <w:bdr w:val="none" w:sz="0" w:space="0" w:color="auto" w:frame="1"/>
        </w:rPr>
        <w:t>The North Star</w:t>
      </w:r>
      <w:r w:rsidRPr="00D52DED">
        <w:rPr>
          <w:rFonts w:ascii="Helvetica" w:eastAsia="Times New Roman" w:hAnsi="Helvetica" w:cs="Times New Roman"/>
          <w:b/>
          <w:bCs/>
          <w:color w:val="000000" w:themeColor="text1"/>
          <w:sz w:val="32"/>
          <w:szCs w:val="32"/>
          <w:bdr w:val="none" w:sz="0" w:space="0" w:color="auto" w:frame="1"/>
          <w:shd w:val="clear" w:color="auto" w:fill="FFFFFF"/>
        </w:rPr>
        <w:t>, </w:t>
      </w:r>
      <w:r w:rsidRPr="008A3147">
        <w:rPr>
          <w:rFonts w:ascii="Helvetica" w:eastAsia="Times New Roman" w:hAnsi="Helvetica" w:cs="Times New Roman"/>
          <w:color w:val="000000" w:themeColor="text1"/>
          <w:sz w:val="32"/>
          <w:szCs w:val="32"/>
          <w:shd w:val="clear" w:color="auto" w:fill="FFFFFF"/>
        </w:rPr>
        <w:t>later</w:t>
      </w:r>
      <w:r w:rsidRPr="00D52DED">
        <w:rPr>
          <w:rFonts w:ascii="Helvetica" w:eastAsia="Times New Roman" w:hAnsi="Helvetica" w:cs="Times New Roman"/>
          <w:color w:val="000000" w:themeColor="text1"/>
          <w:sz w:val="32"/>
          <w:szCs w:val="32"/>
          <w:shd w:val="clear" w:color="auto" w:fill="FFFFFF"/>
        </w:rPr>
        <w:t> </w:t>
      </w:r>
      <w:r w:rsidRPr="00D52DED">
        <w:rPr>
          <w:rFonts w:ascii="Helvetica" w:eastAsia="Times New Roman" w:hAnsi="Helvetica" w:cs="Times New Roman"/>
          <w:b/>
          <w:bCs/>
          <w:color w:val="000000" w:themeColor="text1"/>
          <w:sz w:val="32"/>
          <w:szCs w:val="32"/>
          <w:bdr w:val="none" w:sz="0" w:space="0" w:color="auto" w:frame="1"/>
          <w:shd w:val="clear" w:color="auto" w:fill="FFFFFF"/>
        </w:rPr>
        <w:t>Frederick Douglass’ Paper</w:t>
      </w:r>
      <w:r w:rsidRPr="008A3147">
        <w:rPr>
          <w:rFonts w:ascii="Helvetica" w:eastAsia="Times New Roman" w:hAnsi="Helvetica" w:cs="Times New Roman"/>
          <w:color w:val="000000" w:themeColor="text1"/>
          <w:sz w:val="32"/>
          <w:szCs w:val="32"/>
          <w:shd w:val="clear" w:color="auto" w:fill="FFFFFF"/>
        </w:rPr>
        <w:t>, antislavery</w:t>
      </w:r>
      <w:r w:rsidR="00914F4E" w:rsidRPr="00D52DED">
        <w:rPr>
          <w:rFonts w:ascii="Helvetica" w:eastAsia="Times New Roman" w:hAnsi="Helvetica" w:cs="Times New Roman"/>
          <w:color w:val="000000" w:themeColor="text1"/>
          <w:sz w:val="32"/>
          <w:szCs w:val="32"/>
          <w:shd w:val="clear" w:color="auto" w:fill="FFFFFF"/>
        </w:rPr>
        <w:t xml:space="preserve"> </w:t>
      </w:r>
      <w:r w:rsidRPr="00D52DED">
        <w:rPr>
          <w:rFonts w:ascii="Helvetica" w:eastAsia="Times New Roman" w:hAnsi="Helvetica" w:cs="Times New Roman"/>
          <w:color w:val="000000" w:themeColor="text1"/>
          <w:sz w:val="32"/>
          <w:szCs w:val="32"/>
          <w:bdr w:val="none" w:sz="0" w:space="0" w:color="auto" w:frame="1"/>
        </w:rPr>
        <w:t>newspaper</w:t>
      </w:r>
      <w:r w:rsidR="00914F4E" w:rsidRPr="00D52DED">
        <w:rPr>
          <w:rFonts w:ascii="Helvetica" w:eastAsia="Times New Roman" w:hAnsi="Helvetica" w:cs="Times New Roman"/>
          <w:color w:val="000000" w:themeColor="text1"/>
          <w:sz w:val="32"/>
          <w:szCs w:val="32"/>
          <w:bdr w:val="none" w:sz="0" w:space="0" w:color="auto" w:frame="1"/>
        </w:rPr>
        <w:t xml:space="preserve"> </w:t>
      </w:r>
      <w:r w:rsidRPr="008A3147">
        <w:rPr>
          <w:rFonts w:ascii="Helvetica" w:eastAsia="Times New Roman" w:hAnsi="Helvetica" w:cs="Times New Roman"/>
          <w:color w:val="000000" w:themeColor="text1"/>
          <w:sz w:val="32"/>
          <w:szCs w:val="32"/>
          <w:shd w:val="clear" w:color="auto" w:fill="FFFFFF"/>
        </w:rPr>
        <w:t>published by</w:t>
      </w:r>
      <w:r w:rsidRPr="00D52DED">
        <w:rPr>
          <w:rFonts w:ascii="Helvetica" w:eastAsia="Times New Roman" w:hAnsi="Helvetica" w:cs="Times New Roman"/>
          <w:color w:val="000000" w:themeColor="text1"/>
          <w:sz w:val="32"/>
          <w:szCs w:val="32"/>
          <w:shd w:val="clear" w:color="auto" w:fill="FFFFFF"/>
        </w:rPr>
        <w:t xml:space="preserve"> African American </w:t>
      </w:r>
      <w:r w:rsidRPr="008A3147">
        <w:rPr>
          <w:rFonts w:ascii="Helvetica" w:eastAsia="Times New Roman" w:hAnsi="Helvetica" w:cs="Times New Roman"/>
          <w:color w:val="000000" w:themeColor="text1"/>
          <w:sz w:val="32"/>
          <w:szCs w:val="32"/>
          <w:shd w:val="clear" w:color="auto" w:fill="FFFFFF"/>
        </w:rPr>
        <w:t>abolitionist</w:t>
      </w:r>
      <w:bookmarkStart w:id="0" w:name="ref1185888"/>
      <w:bookmarkEnd w:id="0"/>
      <w:r w:rsidRPr="00D52DED">
        <w:rPr>
          <w:rFonts w:ascii="Helvetica" w:eastAsia="Times New Roman" w:hAnsi="Helvetica" w:cs="Times New Roman"/>
          <w:color w:val="000000" w:themeColor="text1"/>
          <w:sz w:val="32"/>
          <w:szCs w:val="32"/>
          <w:shd w:val="clear" w:color="auto" w:fill="FFFFFF"/>
        </w:rPr>
        <w:t xml:space="preserve"> </w:t>
      </w:r>
      <w:r w:rsidRPr="00D52DED">
        <w:rPr>
          <w:rFonts w:ascii="Helvetica" w:eastAsia="Times New Roman" w:hAnsi="Helvetica" w:cs="Times New Roman"/>
          <w:color w:val="000000" w:themeColor="text1"/>
          <w:sz w:val="32"/>
          <w:szCs w:val="32"/>
          <w:bdr w:val="none" w:sz="0" w:space="0" w:color="auto" w:frame="1"/>
        </w:rPr>
        <w:t>Frederick Douglass</w:t>
      </w:r>
      <w:r w:rsidRPr="008A3147">
        <w:rPr>
          <w:rFonts w:ascii="Helvetica" w:eastAsia="Times New Roman" w:hAnsi="Helvetica" w:cs="Times New Roman"/>
          <w:color w:val="000000" w:themeColor="text1"/>
          <w:sz w:val="32"/>
          <w:szCs w:val="32"/>
          <w:shd w:val="clear" w:color="auto" w:fill="FFFFFF"/>
        </w:rPr>
        <w:t xml:space="preserve"> First published on December 3, 1847, using funds Douglass earned during a speaking tour in Great Britain and Ireland,</w:t>
      </w:r>
      <w:r w:rsidRPr="00D52DED">
        <w:rPr>
          <w:rFonts w:ascii="Helvetica" w:eastAsia="Times New Roman" w:hAnsi="Helvetica" w:cs="Times New Roman"/>
          <w:color w:val="000000" w:themeColor="text1"/>
          <w:sz w:val="32"/>
          <w:szCs w:val="32"/>
          <w:shd w:val="clear" w:color="auto" w:fill="FFFFFF"/>
        </w:rPr>
        <w:t> </w:t>
      </w:r>
      <w:r w:rsidRPr="00D52DED">
        <w:rPr>
          <w:rFonts w:ascii="Helvetica" w:eastAsia="Times New Roman" w:hAnsi="Helvetica" w:cs="Times New Roman"/>
          <w:i/>
          <w:iCs/>
          <w:color w:val="000000" w:themeColor="text1"/>
          <w:sz w:val="32"/>
          <w:szCs w:val="32"/>
          <w:bdr w:val="none" w:sz="0" w:space="0" w:color="auto" w:frame="1"/>
          <w:shd w:val="clear" w:color="auto" w:fill="FFFFFF"/>
        </w:rPr>
        <w:t>The North Star</w:t>
      </w:r>
      <w:r w:rsidRPr="00D52DED">
        <w:rPr>
          <w:rFonts w:ascii="Helvetica" w:eastAsia="Times New Roman" w:hAnsi="Helvetica" w:cs="Times New Roman"/>
          <w:color w:val="000000" w:themeColor="text1"/>
          <w:sz w:val="32"/>
          <w:szCs w:val="32"/>
          <w:shd w:val="clear" w:color="auto" w:fill="FFFFFF"/>
        </w:rPr>
        <w:t> </w:t>
      </w:r>
      <w:r w:rsidRPr="008A3147">
        <w:rPr>
          <w:rFonts w:ascii="Helvetica" w:eastAsia="Times New Roman" w:hAnsi="Helvetica" w:cs="Times New Roman"/>
          <w:color w:val="000000" w:themeColor="text1"/>
          <w:sz w:val="32"/>
          <w:szCs w:val="32"/>
          <w:shd w:val="clear" w:color="auto" w:fill="FFFFFF"/>
        </w:rPr>
        <w:t>soon developed into one of the most influential African American antislavery publications of the pre-Civil War era. The name of the newspaper paid homage to the fact that escaping slaves used the</w:t>
      </w:r>
      <w:r w:rsidRPr="00D52DED">
        <w:rPr>
          <w:rFonts w:ascii="Helvetica" w:eastAsia="Times New Roman" w:hAnsi="Helvetica" w:cs="Times New Roman"/>
          <w:color w:val="000000" w:themeColor="text1"/>
          <w:sz w:val="32"/>
          <w:szCs w:val="32"/>
          <w:shd w:val="clear" w:color="auto" w:fill="FFFFFF"/>
        </w:rPr>
        <w:t> </w:t>
      </w:r>
      <w:hyperlink r:id="rId6" w:history="1">
        <w:r w:rsidRPr="00D52DED">
          <w:rPr>
            <w:rFonts w:ascii="Helvetica" w:eastAsia="Times New Roman" w:hAnsi="Helvetica" w:cs="Times New Roman"/>
            <w:color w:val="000000" w:themeColor="text1"/>
            <w:sz w:val="32"/>
            <w:szCs w:val="32"/>
            <w:u w:val="single"/>
            <w:bdr w:val="none" w:sz="0" w:space="0" w:color="auto" w:frame="1"/>
          </w:rPr>
          <w:t>North Star</w:t>
        </w:r>
      </w:hyperlink>
      <w:r w:rsidRPr="00D52DED">
        <w:rPr>
          <w:rFonts w:ascii="Helvetica" w:eastAsia="Times New Roman" w:hAnsi="Helvetica" w:cs="Times New Roman"/>
          <w:color w:val="000000" w:themeColor="text1"/>
          <w:sz w:val="32"/>
          <w:szCs w:val="32"/>
          <w:shd w:val="clear" w:color="auto" w:fill="FFFFFF"/>
        </w:rPr>
        <w:t> </w:t>
      </w:r>
      <w:r w:rsidRPr="008A3147">
        <w:rPr>
          <w:rFonts w:ascii="Helvetica" w:eastAsia="Times New Roman" w:hAnsi="Helvetica" w:cs="Times New Roman"/>
          <w:color w:val="000000" w:themeColor="text1"/>
          <w:sz w:val="32"/>
          <w:szCs w:val="32"/>
          <w:shd w:val="clear" w:color="auto" w:fill="FFFFFF"/>
        </w:rPr>
        <w:t xml:space="preserve">in the night sky to guide them to freedom. </w:t>
      </w:r>
    </w:p>
    <w:p w14:paraId="48F2D811" w14:textId="77777777" w:rsidR="00914F4E" w:rsidRPr="00D52DED" w:rsidRDefault="00914F4E" w:rsidP="008A3147">
      <w:pPr>
        <w:rPr>
          <w:rFonts w:ascii="Helvetica" w:eastAsia="Times New Roman" w:hAnsi="Helvetica" w:cs="Times New Roman"/>
          <w:color w:val="000000" w:themeColor="text1"/>
          <w:sz w:val="32"/>
          <w:szCs w:val="32"/>
          <w:shd w:val="clear" w:color="auto" w:fill="FFFFFF"/>
        </w:rPr>
      </w:pPr>
    </w:p>
    <w:p w14:paraId="65F681FD" w14:textId="5FF8055E" w:rsidR="008A3147" w:rsidRPr="00D52DED" w:rsidRDefault="008A3147" w:rsidP="008A3147">
      <w:pPr>
        <w:rPr>
          <w:rFonts w:ascii="Helvetica" w:eastAsia="Times New Roman" w:hAnsi="Helvetica" w:cs="Times New Roman"/>
          <w:b/>
          <w:i/>
          <w:color w:val="000000" w:themeColor="text1"/>
          <w:sz w:val="32"/>
          <w:szCs w:val="32"/>
          <w:shd w:val="clear" w:color="auto" w:fill="FFFFFF"/>
        </w:rPr>
      </w:pPr>
      <w:r w:rsidRPr="008A3147">
        <w:rPr>
          <w:rFonts w:ascii="Helvetica" w:eastAsia="Times New Roman" w:hAnsi="Helvetica" w:cs="Times New Roman"/>
          <w:b/>
          <w:i/>
          <w:color w:val="000000" w:themeColor="text1"/>
          <w:sz w:val="32"/>
          <w:szCs w:val="32"/>
          <w:shd w:val="clear" w:color="auto" w:fill="FFFFFF"/>
        </w:rPr>
        <w:t>The motto of the newspaper was, “Right is of no sex—Truth is of no color—God is the Father of us all, and we are brethren.”</w:t>
      </w:r>
    </w:p>
    <w:p w14:paraId="1E50FF37" w14:textId="77777777" w:rsidR="00914F4E" w:rsidRPr="00D52DED" w:rsidRDefault="00914F4E" w:rsidP="008A3147">
      <w:pPr>
        <w:rPr>
          <w:rFonts w:ascii="Helvetica" w:eastAsia="Times New Roman" w:hAnsi="Helvetica" w:cs="Times New Roman"/>
          <w:color w:val="000000" w:themeColor="text1"/>
          <w:sz w:val="32"/>
          <w:szCs w:val="32"/>
          <w:shd w:val="clear" w:color="auto" w:fill="FFFFFF"/>
        </w:rPr>
      </w:pPr>
    </w:p>
    <w:p w14:paraId="369CDA97" w14:textId="77777777" w:rsidR="00914F4E" w:rsidRPr="00D52DED" w:rsidRDefault="00914F4E" w:rsidP="00914F4E">
      <w:pPr>
        <w:pStyle w:val="md-content-block"/>
        <w:shd w:val="clear" w:color="auto" w:fill="FFFFFF"/>
        <w:spacing w:before="0" w:beforeAutospacing="0" w:after="0" w:afterAutospacing="0"/>
        <w:textAlignment w:val="baseline"/>
        <w:rPr>
          <w:rFonts w:ascii="Helvetica" w:hAnsi="Helvetica"/>
          <w:color w:val="000000" w:themeColor="text1"/>
          <w:sz w:val="32"/>
          <w:szCs w:val="32"/>
        </w:rPr>
      </w:pPr>
      <w:r w:rsidRPr="00D52DED">
        <w:rPr>
          <w:rFonts w:ascii="Helvetica" w:hAnsi="Helvetica"/>
          <w:color w:val="000000" w:themeColor="text1"/>
          <w:sz w:val="32"/>
          <w:szCs w:val="32"/>
        </w:rPr>
        <w:t>In the first issue of</w:t>
      </w:r>
      <w:r w:rsidRPr="00D52DED">
        <w:rPr>
          <w:rStyle w:val="apple-converted-space"/>
          <w:rFonts w:ascii="Helvetica" w:hAnsi="Helvetica"/>
          <w:color w:val="000000" w:themeColor="text1"/>
          <w:sz w:val="32"/>
          <w:szCs w:val="32"/>
        </w:rPr>
        <w:t> </w:t>
      </w:r>
      <w:r w:rsidRPr="00D52DED">
        <w:rPr>
          <w:rStyle w:val="Emphasis"/>
          <w:rFonts w:ascii="Helvetica" w:hAnsi="Helvetica"/>
          <w:color w:val="000000" w:themeColor="text1"/>
          <w:sz w:val="32"/>
          <w:szCs w:val="32"/>
          <w:bdr w:val="none" w:sz="0" w:space="0" w:color="auto" w:frame="1"/>
        </w:rPr>
        <w:t>The North Star</w:t>
      </w:r>
      <w:r w:rsidRPr="00D52DED">
        <w:rPr>
          <w:rFonts w:ascii="Helvetica" w:hAnsi="Helvetica"/>
          <w:color w:val="000000" w:themeColor="text1"/>
          <w:sz w:val="32"/>
          <w:szCs w:val="32"/>
        </w:rPr>
        <w:t>, Douglass explained his reasons for establishing an African American-owned newspaper. He emphasized that he did not want to seem ungrateful to people such as</w:t>
      </w:r>
      <w:r w:rsidRPr="00D52DED">
        <w:rPr>
          <w:rStyle w:val="apple-converted-space"/>
          <w:rFonts w:ascii="Helvetica" w:hAnsi="Helvetica"/>
          <w:color w:val="000000" w:themeColor="text1"/>
          <w:sz w:val="32"/>
          <w:szCs w:val="32"/>
        </w:rPr>
        <w:t> </w:t>
      </w:r>
      <w:bookmarkStart w:id="1" w:name="ref1185892"/>
      <w:bookmarkEnd w:id="1"/>
      <w:r w:rsidRPr="00D52DED">
        <w:rPr>
          <w:rFonts w:ascii="Helvetica" w:hAnsi="Helvetica"/>
          <w:color w:val="000000" w:themeColor="text1"/>
          <w:sz w:val="32"/>
          <w:szCs w:val="32"/>
        </w:rPr>
        <w:fldChar w:fldCharType="begin"/>
      </w:r>
      <w:r w:rsidRPr="00D52DED">
        <w:rPr>
          <w:rFonts w:ascii="Helvetica" w:hAnsi="Helvetica"/>
          <w:color w:val="000000" w:themeColor="text1"/>
          <w:sz w:val="32"/>
          <w:szCs w:val="32"/>
        </w:rPr>
        <w:instrText xml:space="preserve"> HYPERLINK "https://www.britannica.com/biography/William-Lloyd-Garrison" </w:instrText>
      </w:r>
      <w:r w:rsidRPr="00D52DED">
        <w:rPr>
          <w:rFonts w:ascii="Helvetica" w:hAnsi="Helvetica"/>
          <w:color w:val="000000" w:themeColor="text1"/>
          <w:sz w:val="32"/>
          <w:szCs w:val="32"/>
        </w:rPr>
      </w:r>
      <w:r w:rsidRPr="00D52DED">
        <w:rPr>
          <w:rFonts w:ascii="Helvetica" w:hAnsi="Helvetica"/>
          <w:color w:val="000000" w:themeColor="text1"/>
          <w:sz w:val="32"/>
          <w:szCs w:val="32"/>
        </w:rPr>
        <w:fldChar w:fldCharType="separate"/>
      </w:r>
      <w:r w:rsidRPr="00D52DED">
        <w:rPr>
          <w:rStyle w:val="Hyperlink"/>
          <w:rFonts w:ascii="Helvetica" w:hAnsi="Helvetica"/>
          <w:color w:val="000000" w:themeColor="text1"/>
          <w:sz w:val="32"/>
          <w:szCs w:val="32"/>
          <w:bdr w:val="none" w:sz="0" w:space="0" w:color="auto" w:frame="1"/>
        </w:rPr>
        <w:t>William Lloyd Garrison</w:t>
      </w:r>
      <w:r w:rsidRPr="00D52DED">
        <w:rPr>
          <w:rFonts w:ascii="Helvetica" w:hAnsi="Helvetica"/>
          <w:color w:val="000000" w:themeColor="text1"/>
          <w:sz w:val="32"/>
          <w:szCs w:val="32"/>
        </w:rPr>
        <w:fldChar w:fldCharType="end"/>
      </w:r>
      <w:r w:rsidRPr="00D52DED">
        <w:rPr>
          <w:rFonts w:ascii="Helvetica" w:hAnsi="Helvetica"/>
          <w:color w:val="000000" w:themeColor="text1"/>
          <w:sz w:val="32"/>
          <w:szCs w:val="32"/>
        </w:rPr>
        <w:t>, a white abolitionist who published the antislavery paper</w:t>
      </w:r>
      <w:r w:rsidRPr="00D52DED">
        <w:rPr>
          <w:rStyle w:val="apple-converted-space"/>
          <w:rFonts w:ascii="Helvetica" w:hAnsi="Helvetica"/>
          <w:color w:val="000000" w:themeColor="text1"/>
          <w:sz w:val="32"/>
          <w:szCs w:val="32"/>
        </w:rPr>
        <w:t> </w:t>
      </w:r>
      <w:hyperlink r:id="rId7" w:history="1">
        <w:r w:rsidRPr="00D52DED">
          <w:rPr>
            <w:rStyle w:val="Hyperlink"/>
            <w:rFonts w:ascii="Helvetica" w:hAnsi="Helvetica"/>
            <w:i/>
            <w:iCs/>
            <w:color w:val="000000" w:themeColor="text1"/>
            <w:sz w:val="32"/>
            <w:szCs w:val="32"/>
            <w:bdr w:val="none" w:sz="0" w:space="0" w:color="auto" w:frame="1"/>
          </w:rPr>
          <w:t>The Liberator</w:t>
        </w:r>
      </w:hyperlink>
      <w:r w:rsidRPr="00D52DED">
        <w:rPr>
          <w:rFonts w:ascii="Helvetica" w:hAnsi="Helvetica"/>
          <w:color w:val="000000" w:themeColor="text1"/>
          <w:sz w:val="32"/>
          <w:szCs w:val="32"/>
        </w:rPr>
        <w:t>. However, he claimed that it is common sense that those who suffer injustice are those who must demand redress and, thus, African American authors, editors, and orators must have their own paper with which to share their voices.</w:t>
      </w:r>
    </w:p>
    <w:p w14:paraId="3A7AA56D" w14:textId="1B5084B7" w:rsidR="00914F4E" w:rsidRPr="00D52DED" w:rsidRDefault="00914F4E" w:rsidP="00914F4E">
      <w:pPr>
        <w:pStyle w:val="md-content-block"/>
        <w:shd w:val="clear" w:color="auto" w:fill="FFFFFF"/>
        <w:spacing w:before="0" w:beforeAutospacing="0" w:after="0" w:afterAutospacing="0"/>
        <w:textAlignment w:val="baseline"/>
        <w:rPr>
          <w:rFonts w:ascii="Helvetica" w:hAnsi="Helvetica"/>
          <w:color w:val="000000" w:themeColor="text1"/>
          <w:sz w:val="32"/>
          <w:szCs w:val="32"/>
        </w:rPr>
      </w:pPr>
      <w:r w:rsidRPr="00D52DED">
        <w:rPr>
          <w:rFonts w:ascii="Helvetica" w:hAnsi="Helvetica"/>
          <w:color w:val="000000" w:themeColor="text1"/>
          <w:sz w:val="32"/>
          <w:szCs w:val="32"/>
        </w:rPr>
        <w:t>Published weekly,</w:t>
      </w:r>
      <w:r w:rsidRPr="00D52DED">
        <w:rPr>
          <w:rStyle w:val="apple-converted-space"/>
          <w:rFonts w:ascii="Helvetica" w:hAnsi="Helvetica"/>
          <w:color w:val="000000" w:themeColor="text1"/>
          <w:sz w:val="32"/>
          <w:szCs w:val="32"/>
        </w:rPr>
        <w:t> </w:t>
      </w:r>
      <w:r w:rsidRPr="00D52DED">
        <w:rPr>
          <w:rStyle w:val="Emphasis"/>
          <w:rFonts w:ascii="Helvetica" w:hAnsi="Helvetica"/>
          <w:color w:val="000000" w:themeColor="text1"/>
          <w:sz w:val="32"/>
          <w:szCs w:val="32"/>
          <w:bdr w:val="none" w:sz="0" w:space="0" w:color="auto" w:frame="1"/>
        </w:rPr>
        <w:t>The North Star</w:t>
      </w:r>
      <w:r w:rsidRPr="00D52DED">
        <w:rPr>
          <w:rStyle w:val="apple-converted-space"/>
          <w:rFonts w:ascii="Helvetica" w:hAnsi="Helvetica"/>
          <w:color w:val="000000" w:themeColor="text1"/>
          <w:sz w:val="32"/>
          <w:szCs w:val="32"/>
        </w:rPr>
        <w:t> </w:t>
      </w:r>
      <w:r w:rsidRPr="00D52DED">
        <w:rPr>
          <w:rFonts w:ascii="Helvetica" w:hAnsi="Helvetica"/>
          <w:color w:val="000000" w:themeColor="text1"/>
          <w:sz w:val="32"/>
          <w:szCs w:val="32"/>
        </w:rPr>
        <w:t>was four pages long and sold by subscription at the cost of $2 per year to more than 4,000 readers in the</w:t>
      </w:r>
      <w:r w:rsidRPr="00D52DED">
        <w:rPr>
          <w:rStyle w:val="apple-converted-space"/>
          <w:rFonts w:ascii="Helvetica" w:hAnsi="Helvetica"/>
          <w:color w:val="000000" w:themeColor="text1"/>
          <w:sz w:val="32"/>
          <w:szCs w:val="32"/>
        </w:rPr>
        <w:t> </w:t>
      </w:r>
      <w:r w:rsidRPr="00D52DED">
        <w:rPr>
          <w:rFonts w:ascii="Helvetica" w:hAnsi="Helvetica"/>
          <w:color w:val="000000" w:themeColor="text1"/>
          <w:sz w:val="32"/>
          <w:szCs w:val="32"/>
          <w:bdr w:val="none" w:sz="0" w:space="0" w:color="auto" w:frame="1"/>
        </w:rPr>
        <w:t>United States</w:t>
      </w:r>
      <w:r w:rsidRPr="00D52DED">
        <w:rPr>
          <w:rFonts w:ascii="Helvetica" w:hAnsi="Helvetica"/>
          <w:color w:val="000000" w:themeColor="text1"/>
          <w:sz w:val="32"/>
          <w:szCs w:val="32"/>
        </w:rPr>
        <w:t xml:space="preserve">. </w:t>
      </w:r>
    </w:p>
    <w:p w14:paraId="245B9522" w14:textId="77777777" w:rsidR="00914F4E" w:rsidRPr="008A3147" w:rsidRDefault="00914F4E" w:rsidP="008A3147">
      <w:pPr>
        <w:rPr>
          <w:rFonts w:ascii="Times New Roman" w:eastAsia="Times New Roman" w:hAnsi="Times New Roman" w:cs="Times New Roman"/>
        </w:rPr>
      </w:pPr>
    </w:p>
    <w:p w14:paraId="504054E2" w14:textId="77777777" w:rsidR="00476FCC" w:rsidRDefault="00476FCC" w:rsidP="002A7A59">
      <w:pPr>
        <w:jc w:val="center"/>
        <w:rPr>
          <w:rFonts w:ascii="Times New Roman" w:hAnsi="Times New Roman" w:cs="Times New Roman"/>
          <w:b/>
          <w:i/>
          <w:sz w:val="32"/>
          <w:szCs w:val="32"/>
          <w:u w:val="single"/>
        </w:rPr>
      </w:pPr>
    </w:p>
    <w:p w14:paraId="4F054621" w14:textId="4FA5DED4" w:rsidR="00DE7CEC" w:rsidRDefault="0012084E" w:rsidP="002A7A59">
      <w:pPr>
        <w:jc w:val="center"/>
        <w:rPr>
          <w:rFonts w:ascii="Times New Roman" w:hAnsi="Times New Roman" w:cs="Times New Roman"/>
          <w:b/>
          <w:i/>
          <w:sz w:val="32"/>
          <w:szCs w:val="32"/>
          <w:u w:val="single"/>
        </w:rPr>
      </w:pPr>
      <w:r>
        <w:rPr>
          <w:rFonts w:ascii="Times New Roman" w:hAnsi="Times New Roman" w:cs="Times New Roman"/>
          <w:b/>
          <w:i/>
          <w:noProof/>
          <w:sz w:val="32"/>
          <w:szCs w:val="32"/>
          <w:u w:val="single"/>
        </w:rPr>
        <w:drawing>
          <wp:inline distT="0" distB="0" distL="0" distR="0" wp14:anchorId="29624FA5" wp14:editId="01BA67A6">
            <wp:extent cx="2769327" cy="2298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north-star-e1449125826711.jpg"/>
                    <pic:cNvPicPr/>
                  </pic:nvPicPr>
                  <pic:blipFill>
                    <a:blip r:embed="rId8">
                      <a:extLst>
                        <a:ext uri="{28A0092B-C50C-407E-A947-70E740481C1C}">
                          <a14:useLocalDpi xmlns:a14="http://schemas.microsoft.com/office/drawing/2010/main" val="0"/>
                        </a:ext>
                      </a:extLst>
                    </a:blip>
                    <a:stretch>
                      <a:fillRect/>
                    </a:stretch>
                  </pic:blipFill>
                  <pic:spPr>
                    <a:xfrm>
                      <a:off x="0" y="0"/>
                      <a:ext cx="2819257" cy="2339982"/>
                    </a:xfrm>
                    <a:prstGeom prst="rect">
                      <a:avLst/>
                    </a:prstGeom>
                  </pic:spPr>
                </pic:pic>
              </a:graphicData>
            </a:graphic>
          </wp:inline>
        </w:drawing>
      </w:r>
    </w:p>
    <w:p w14:paraId="45D52C38" w14:textId="7B001155" w:rsidR="001005DC" w:rsidRDefault="001005DC" w:rsidP="00DE7CEC">
      <w:pPr>
        <w:pStyle w:val="NormalWeb"/>
        <w:shd w:val="clear" w:color="auto" w:fill="FFFFFF"/>
        <w:spacing w:before="0" w:beforeAutospacing="0" w:after="150" w:afterAutospacing="0"/>
        <w:rPr>
          <w:color w:val="000000" w:themeColor="text1"/>
        </w:rPr>
      </w:pPr>
    </w:p>
    <w:p w14:paraId="7D8A9973" w14:textId="67270A18" w:rsidR="00D52DED" w:rsidRPr="00D52DED" w:rsidRDefault="00D52DED" w:rsidP="00D52DED">
      <w:pPr>
        <w:pStyle w:val="Heading2"/>
        <w:shd w:val="clear" w:color="auto" w:fill="FFFFFF"/>
        <w:spacing w:before="150" w:after="150" w:line="600" w:lineRule="atLeast"/>
        <w:rPr>
          <w:rFonts w:ascii="Helvetica Neue" w:eastAsia="Times New Roman" w:hAnsi="Helvetica Neue"/>
          <w:b/>
          <w:bCs/>
          <w:i/>
          <w:color w:val="222222"/>
          <w:sz w:val="40"/>
          <w:szCs w:val="40"/>
        </w:rPr>
      </w:pPr>
      <w:r>
        <w:rPr>
          <w:rFonts w:ascii="Helvetica Neue" w:eastAsia="Times New Roman" w:hAnsi="Helvetica Neue"/>
          <w:b/>
          <w:bCs/>
          <w:i/>
          <w:color w:val="222222"/>
          <w:sz w:val="40"/>
          <w:szCs w:val="40"/>
        </w:rPr>
        <w:t>WHAT ELSE?</w:t>
      </w:r>
      <w:bookmarkStart w:id="2" w:name="_GoBack"/>
      <w:bookmarkEnd w:id="2"/>
    </w:p>
    <w:p w14:paraId="482F531F" w14:textId="7777777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1. Frederick Douglass was born Frederick Augustus Washington Bailey in 1818.</w:t>
      </w:r>
    </w:p>
    <w:p w14:paraId="7A1949DC" w14:textId="7777777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2. He chose his name from a character in Sir Walter Scott’s</w:t>
      </w:r>
      <w:r w:rsidRPr="00D52DED">
        <w:rPr>
          <w:rStyle w:val="apple-converted-space"/>
          <w:rFonts w:ascii="Helvetica Neue" w:eastAsia="Times New Roman" w:hAnsi="Helvetica Neue"/>
          <w:bCs/>
          <w:color w:val="222222"/>
          <w:sz w:val="40"/>
          <w:szCs w:val="40"/>
        </w:rPr>
        <w:t> </w:t>
      </w:r>
      <w:r w:rsidRPr="00D52DED">
        <w:rPr>
          <w:rStyle w:val="Emphasis"/>
          <w:rFonts w:ascii="Helvetica Neue" w:eastAsia="Times New Roman" w:hAnsi="Helvetica Neue"/>
          <w:bCs/>
          <w:color w:val="222222"/>
          <w:sz w:val="40"/>
          <w:szCs w:val="40"/>
        </w:rPr>
        <w:t>The Lady of the Lake</w:t>
      </w:r>
      <w:r w:rsidRPr="00D52DED">
        <w:rPr>
          <w:rFonts w:ascii="Helvetica Neue" w:eastAsia="Times New Roman" w:hAnsi="Helvetica Neue"/>
          <w:bCs/>
          <w:color w:val="222222"/>
          <w:sz w:val="40"/>
          <w:szCs w:val="40"/>
        </w:rPr>
        <w:t>.</w:t>
      </w:r>
    </w:p>
    <w:p w14:paraId="6545DCDA" w14:textId="7777777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3. Though Douglass was born a slave, he escaped in 1838 and eventually settled with his wife in New Bedford, Massachusetts.</w:t>
      </w:r>
    </w:p>
    <w:p w14:paraId="250DF069" w14:textId="7777777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4. Douglass published his autobiography,</w:t>
      </w:r>
      <w:r w:rsidRPr="00D52DED">
        <w:rPr>
          <w:rStyle w:val="apple-converted-space"/>
          <w:rFonts w:ascii="Helvetica Neue" w:eastAsia="Times New Roman" w:hAnsi="Helvetica Neue"/>
          <w:bCs/>
          <w:color w:val="222222"/>
          <w:sz w:val="40"/>
          <w:szCs w:val="40"/>
        </w:rPr>
        <w:t> </w:t>
      </w:r>
      <w:r w:rsidRPr="00D52DED">
        <w:rPr>
          <w:rStyle w:val="Emphasis"/>
          <w:rFonts w:ascii="Helvetica Neue" w:eastAsia="Times New Roman" w:hAnsi="Helvetica Neue"/>
          <w:b/>
          <w:bCs/>
          <w:color w:val="222222"/>
          <w:sz w:val="40"/>
          <w:szCs w:val="40"/>
        </w:rPr>
        <w:t>Narrative of the Life of Frederick Douglass</w:t>
      </w:r>
      <w:r w:rsidRPr="00D52DED">
        <w:rPr>
          <w:rFonts w:ascii="Helvetica Neue" w:eastAsia="Times New Roman" w:hAnsi="Helvetica Neue"/>
          <w:b/>
          <w:bCs/>
          <w:color w:val="222222"/>
          <w:sz w:val="40"/>
          <w:szCs w:val="40"/>
        </w:rPr>
        <w:t>,</w:t>
      </w:r>
      <w:r w:rsidRPr="00D52DED">
        <w:rPr>
          <w:rStyle w:val="apple-converted-space"/>
          <w:rFonts w:ascii="Helvetica Neue" w:eastAsia="Times New Roman" w:hAnsi="Helvetica Neue"/>
          <w:b/>
          <w:bCs/>
          <w:color w:val="222222"/>
          <w:sz w:val="40"/>
          <w:szCs w:val="40"/>
        </w:rPr>
        <w:t> </w:t>
      </w:r>
      <w:r w:rsidRPr="00D52DED">
        <w:rPr>
          <w:rStyle w:val="Emphasis"/>
          <w:rFonts w:ascii="Helvetica Neue" w:eastAsia="Times New Roman" w:hAnsi="Helvetica Neue"/>
          <w:b/>
          <w:bCs/>
          <w:color w:val="222222"/>
          <w:sz w:val="40"/>
          <w:szCs w:val="40"/>
        </w:rPr>
        <w:t>an American Slave</w:t>
      </w:r>
      <w:r w:rsidRPr="00D52DED">
        <w:rPr>
          <w:rFonts w:ascii="Helvetica Neue" w:eastAsia="Times New Roman" w:hAnsi="Helvetica Neue"/>
          <w:b/>
          <w:bCs/>
          <w:color w:val="222222"/>
          <w:sz w:val="40"/>
          <w:szCs w:val="40"/>
        </w:rPr>
        <w:t> </w:t>
      </w:r>
      <w:r w:rsidRPr="00D52DED">
        <w:rPr>
          <w:rFonts w:ascii="Helvetica Neue" w:eastAsia="Times New Roman" w:hAnsi="Helvetica Neue"/>
          <w:bCs/>
          <w:color w:val="222222"/>
          <w:sz w:val="40"/>
          <w:szCs w:val="40"/>
        </w:rPr>
        <w:t>in 1845.</w:t>
      </w:r>
    </w:p>
    <w:p w14:paraId="0A749E12" w14:textId="7777777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 xml:space="preserve">5. As a strong supporter of the woman’s rights movement, Douglass attended the famous </w:t>
      </w:r>
      <w:r w:rsidRPr="00D52DED">
        <w:rPr>
          <w:rFonts w:ascii="Helvetica Neue" w:eastAsia="Times New Roman" w:hAnsi="Helvetica Neue"/>
          <w:b/>
          <w:bCs/>
          <w:color w:val="222222"/>
          <w:sz w:val="40"/>
          <w:szCs w:val="40"/>
        </w:rPr>
        <w:t>Seneca Falls conference</w:t>
      </w:r>
      <w:r w:rsidRPr="00D52DED">
        <w:rPr>
          <w:rFonts w:ascii="Helvetica Neue" w:eastAsia="Times New Roman" w:hAnsi="Helvetica Neue"/>
          <w:bCs/>
          <w:color w:val="222222"/>
          <w:sz w:val="40"/>
          <w:szCs w:val="40"/>
        </w:rPr>
        <w:t xml:space="preserve"> in 1848.</w:t>
      </w:r>
    </w:p>
    <w:p w14:paraId="62C74770" w14:textId="04734775" w:rsidR="00D52DED" w:rsidRPr="00D52DED" w:rsidRDefault="00D52DED" w:rsidP="00D52DED">
      <w:pPr>
        <w:pStyle w:val="Heading2"/>
        <w:shd w:val="clear" w:color="auto" w:fill="FFFFFF"/>
        <w:spacing w:before="150" w:after="150" w:line="600" w:lineRule="atLeast"/>
        <w:rPr>
          <w:rFonts w:ascii="Helvetica Neue" w:eastAsia="Times New Roman" w:hAnsi="Helvetica Neue"/>
          <w:bCs/>
          <w:color w:val="222222"/>
          <w:sz w:val="40"/>
          <w:szCs w:val="40"/>
        </w:rPr>
      </w:pPr>
      <w:r w:rsidRPr="00D52DED">
        <w:rPr>
          <w:rFonts w:ascii="Helvetica Neue" w:eastAsia="Times New Roman" w:hAnsi="Helvetica Neue"/>
          <w:bCs/>
          <w:color w:val="222222"/>
          <w:sz w:val="40"/>
          <w:szCs w:val="40"/>
        </w:rPr>
        <w:t>6</w:t>
      </w:r>
      <w:r w:rsidRPr="00D52DED">
        <w:rPr>
          <w:rFonts w:ascii="Helvetica Neue" w:eastAsia="Times New Roman" w:hAnsi="Helvetica Neue"/>
          <w:bCs/>
          <w:color w:val="222222"/>
          <w:sz w:val="40"/>
          <w:szCs w:val="40"/>
        </w:rPr>
        <w:t xml:space="preserve">. Douglass consulted with President Abraham Lincoln during the Civil War and helped influence the </w:t>
      </w:r>
      <w:r w:rsidRPr="00D52DED">
        <w:rPr>
          <w:rFonts w:ascii="Helvetica Neue" w:eastAsia="Times New Roman" w:hAnsi="Helvetica Neue"/>
          <w:b/>
          <w:bCs/>
          <w:color w:val="222222"/>
          <w:sz w:val="40"/>
          <w:szCs w:val="40"/>
        </w:rPr>
        <w:t>Emancipation Proclamation</w:t>
      </w:r>
      <w:r w:rsidRPr="00D52DED">
        <w:rPr>
          <w:rFonts w:ascii="Helvetica Neue" w:eastAsia="Times New Roman" w:hAnsi="Helvetica Neue"/>
          <w:bCs/>
          <w:color w:val="222222"/>
          <w:sz w:val="40"/>
          <w:szCs w:val="40"/>
        </w:rPr>
        <w:t>. After President Lincoln’s death, Mrs. Lincoln sent Douglass her late husband’s walking stick.</w:t>
      </w:r>
    </w:p>
    <w:p w14:paraId="13D27583" w14:textId="7D674337" w:rsidR="00D52DED" w:rsidRPr="00D52DED" w:rsidRDefault="00D52DED" w:rsidP="00D52DED">
      <w:pPr>
        <w:pStyle w:val="Heading2"/>
        <w:shd w:val="clear" w:color="auto" w:fill="FFFFFF"/>
        <w:spacing w:before="150" w:after="150" w:line="600" w:lineRule="atLeast"/>
        <w:rPr>
          <w:rFonts w:ascii="Helvetica Neue" w:eastAsia="Times New Roman" w:hAnsi="Helvetica Neue"/>
          <w:color w:val="222222"/>
          <w:sz w:val="40"/>
          <w:szCs w:val="40"/>
        </w:rPr>
      </w:pPr>
      <w:r w:rsidRPr="00D52DED">
        <w:rPr>
          <w:rFonts w:ascii="Helvetica Neue" w:eastAsia="Times New Roman" w:hAnsi="Helvetica Neue"/>
          <w:bCs/>
          <w:color w:val="222222"/>
          <w:sz w:val="40"/>
          <w:szCs w:val="40"/>
        </w:rPr>
        <w:t>7</w:t>
      </w:r>
      <w:r w:rsidRPr="00D52DED">
        <w:rPr>
          <w:rFonts w:ascii="Helvetica Neue" w:eastAsia="Times New Roman" w:hAnsi="Helvetica Neue"/>
          <w:bCs/>
          <w:color w:val="222222"/>
          <w:sz w:val="40"/>
          <w:szCs w:val="40"/>
        </w:rPr>
        <w:t xml:space="preserve">.  Douglass was nominated for </w:t>
      </w:r>
      <w:r w:rsidRPr="00D52DED">
        <w:rPr>
          <w:rFonts w:ascii="Helvetica Neue" w:eastAsia="Times New Roman" w:hAnsi="Helvetica Neue"/>
          <w:b/>
          <w:bCs/>
          <w:color w:val="222222"/>
          <w:sz w:val="40"/>
          <w:szCs w:val="40"/>
        </w:rPr>
        <w:t>Vice President</w:t>
      </w:r>
      <w:r w:rsidRPr="00D52DED">
        <w:rPr>
          <w:rFonts w:ascii="Helvetica Neue" w:eastAsia="Times New Roman" w:hAnsi="Helvetica Neue"/>
          <w:bCs/>
          <w:color w:val="222222"/>
          <w:sz w:val="40"/>
          <w:szCs w:val="40"/>
        </w:rPr>
        <w:t xml:space="preserve"> of the United States as a member of the Equal Rights Party in 1872.</w:t>
      </w:r>
    </w:p>
    <w:p w14:paraId="3E9F4C91" w14:textId="77777777" w:rsidR="00D52DED" w:rsidRPr="00D52DED" w:rsidRDefault="00D52DED" w:rsidP="00D52DED"/>
    <w:p w14:paraId="0C1F9D23" w14:textId="1B7C5EBD" w:rsidR="00D52DED" w:rsidRPr="00D52DED" w:rsidRDefault="00D52DED" w:rsidP="00DE7CEC">
      <w:pPr>
        <w:pStyle w:val="NormalWeb"/>
        <w:shd w:val="clear" w:color="auto" w:fill="FFFFFF"/>
        <w:spacing w:before="0" w:beforeAutospacing="0" w:after="150" w:afterAutospacing="0"/>
        <w:rPr>
          <w:b/>
          <w:i/>
          <w:color w:val="000000" w:themeColor="text1"/>
        </w:rPr>
      </w:pPr>
    </w:p>
    <w:sectPr w:rsidR="00D52DED" w:rsidRPr="00D52DED" w:rsidSect="00914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453"/>
    <w:multiLevelType w:val="multilevel"/>
    <w:tmpl w:val="0EB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F1615"/>
    <w:multiLevelType w:val="hybridMultilevel"/>
    <w:tmpl w:val="D0CE1CE8"/>
    <w:lvl w:ilvl="0" w:tplc="51326596">
      <w:start w:val="1"/>
      <w:numFmt w:val="bullet"/>
      <w:lvlText w:val=""/>
      <w:lvlJc w:val="left"/>
      <w:pPr>
        <w:tabs>
          <w:tab w:val="num" w:pos="720"/>
        </w:tabs>
        <w:ind w:left="720" w:hanging="360"/>
      </w:pPr>
      <w:rPr>
        <w:rFonts w:ascii="Wingdings" w:hAnsi="Wingdings" w:hint="default"/>
      </w:rPr>
    </w:lvl>
    <w:lvl w:ilvl="1" w:tplc="CACE006A" w:tentative="1">
      <w:start w:val="1"/>
      <w:numFmt w:val="bullet"/>
      <w:lvlText w:val=""/>
      <w:lvlJc w:val="left"/>
      <w:pPr>
        <w:tabs>
          <w:tab w:val="num" w:pos="1440"/>
        </w:tabs>
        <w:ind w:left="1440" w:hanging="360"/>
      </w:pPr>
      <w:rPr>
        <w:rFonts w:ascii="Wingdings" w:hAnsi="Wingdings" w:hint="default"/>
      </w:rPr>
    </w:lvl>
    <w:lvl w:ilvl="2" w:tplc="1BC816D6" w:tentative="1">
      <w:start w:val="1"/>
      <w:numFmt w:val="bullet"/>
      <w:lvlText w:val=""/>
      <w:lvlJc w:val="left"/>
      <w:pPr>
        <w:tabs>
          <w:tab w:val="num" w:pos="2160"/>
        </w:tabs>
        <w:ind w:left="2160" w:hanging="360"/>
      </w:pPr>
      <w:rPr>
        <w:rFonts w:ascii="Wingdings" w:hAnsi="Wingdings" w:hint="default"/>
      </w:rPr>
    </w:lvl>
    <w:lvl w:ilvl="3" w:tplc="6F9E8F6E" w:tentative="1">
      <w:start w:val="1"/>
      <w:numFmt w:val="bullet"/>
      <w:lvlText w:val=""/>
      <w:lvlJc w:val="left"/>
      <w:pPr>
        <w:tabs>
          <w:tab w:val="num" w:pos="2880"/>
        </w:tabs>
        <w:ind w:left="2880" w:hanging="360"/>
      </w:pPr>
      <w:rPr>
        <w:rFonts w:ascii="Wingdings" w:hAnsi="Wingdings" w:hint="default"/>
      </w:rPr>
    </w:lvl>
    <w:lvl w:ilvl="4" w:tplc="F182BE6C" w:tentative="1">
      <w:start w:val="1"/>
      <w:numFmt w:val="bullet"/>
      <w:lvlText w:val=""/>
      <w:lvlJc w:val="left"/>
      <w:pPr>
        <w:tabs>
          <w:tab w:val="num" w:pos="3600"/>
        </w:tabs>
        <w:ind w:left="3600" w:hanging="360"/>
      </w:pPr>
      <w:rPr>
        <w:rFonts w:ascii="Wingdings" w:hAnsi="Wingdings" w:hint="default"/>
      </w:rPr>
    </w:lvl>
    <w:lvl w:ilvl="5" w:tplc="ADDA1FC8" w:tentative="1">
      <w:start w:val="1"/>
      <w:numFmt w:val="bullet"/>
      <w:lvlText w:val=""/>
      <w:lvlJc w:val="left"/>
      <w:pPr>
        <w:tabs>
          <w:tab w:val="num" w:pos="4320"/>
        </w:tabs>
        <w:ind w:left="4320" w:hanging="360"/>
      </w:pPr>
      <w:rPr>
        <w:rFonts w:ascii="Wingdings" w:hAnsi="Wingdings" w:hint="default"/>
      </w:rPr>
    </w:lvl>
    <w:lvl w:ilvl="6" w:tplc="A7E69926" w:tentative="1">
      <w:start w:val="1"/>
      <w:numFmt w:val="bullet"/>
      <w:lvlText w:val=""/>
      <w:lvlJc w:val="left"/>
      <w:pPr>
        <w:tabs>
          <w:tab w:val="num" w:pos="5040"/>
        </w:tabs>
        <w:ind w:left="5040" w:hanging="360"/>
      </w:pPr>
      <w:rPr>
        <w:rFonts w:ascii="Wingdings" w:hAnsi="Wingdings" w:hint="default"/>
      </w:rPr>
    </w:lvl>
    <w:lvl w:ilvl="7" w:tplc="DDE8A08A" w:tentative="1">
      <w:start w:val="1"/>
      <w:numFmt w:val="bullet"/>
      <w:lvlText w:val=""/>
      <w:lvlJc w:val="left"/>
      <w:pPr>
        <w:tabs>
          <w:tab w:val="num" w:pos="5760"/>
        </w:tabs>
        <w:ind w:left="5760" w:hanging="360"/>
      </w:pPr>
      <w:rPr>
        <w:rFonts w:ascii="Wingdings" w:hAnsi="Wingdings" w:hint="default"/>
      </w:rPr>
    </w:lvl>
    <w:lvl w:ilvl="8" w:tplc="7BDC18CE" w:tentative="1">
      <w:start w:val="1"/>
      <w:numFmt w:val="bullet"/>
      <w:lvlText w:val=""/>
      <w:lvlJc w:val="left"/>
      <w:pPr>
        <w:tabs>
          <w:tab w:val="num" w:pos="6480"/>
        </w:tabs>
        <w:ind w:left="6480" w:hanging="360"/>
      </w:pPr>
      <w:rPr>
        <w:rFonts w:ascii="Wingdings" w:hAnsi="Wingdings" w:hint="default"/>
      </w:rPr>
    </w:lvl>
  </w:abstractNum>
  <w:abstractNum w:abstractNumId="2">
    <w:nsid w:val="2A386D24"/>
    <w:multiLevelType w:val="multilevel"/>
    <w:tmpl w:val="924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7317C"/>
    <w:multiLevelType w:val="multilevel"/>
    <w:tmpl w:val="234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01320"/>
    <w:multiLevelType w:val="hybridMultilevel"/>
    <w:tmpl w:val="CC580224"/>
    <w:lvl w:ilvl="0" w:tplc="CD629C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B1C6E"/>
    <w:multiLevelType w:val="multilevel"/>
    <w:tmpl w:val="A6E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C04AA"/>
    <w:multiLevelType w:val="hybridMultilevel"/>
    <w:tmpl w:val="13EEF3BE"/>
    <w:lvl w:ilvl="0" w:tplc="DD0EE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A9"/>
    <w:rsid w:val="001005DC"/>
    <w:rsid w:val="0012084E"/>
    <w:rsid w:val="00140480"/>
    <w:rsid w:val="001D400E"/>
    <w:rsid w:val="002A7A59"/>
    <w:rsid w:val="003274EB"/>
    <w:rsid w:val="00476FCC"/>
    <w:rsid w:val="00552415"/>
    <w:rsid w:val="008209A9"/>
    <w:rsid w:val="008A3147"/>
    <w:rsid w:val="00904973"/>
    <w:rsid w:val="00914F4E"/>
    <w:rsid w:val="00AA4AEC"/>
    <w:rsid w:val="00AB2991"/>
    <w:rsid w:val="00B21DB3"/>
    <w:rsid w:val="00D52DED"/>
    <w:rsid w:val="00DE7CEC"/>
    <w:rsid w:val="00E82D19"/>
    <w:rsid w:val="00F2053C"/>
    <w:rsid w:val="00F9385D"/>
    <w:rsid w:val="00FA76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92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2D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09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09A9"/>
    <w:rPr>
      <w:rFonts w:ascii="Times New Roman" w:hAnsi="Times New Roman" w:cs="Times New Roman"/>
      <w:b/>
      <w:bCs/>
      <w:sz w:val="27"/>
      <w:szCs w:val="27"/>
    </w:rPr>
  </w:style>
  <w:style w:type="character" w:styleId="Strong">
    <w:name w:val="Strong"/>
    <w:basedOn w:val="DefaultParagraphFont"/>
    <w:uiPriority w:val="22"/>
    <w:qFormat/>
    <w:rsid w:val="008209A9"/>
    <w:rPr>
      <w:b/>
      <w:bCs/>
    </w:rPr>
  </w:style>
  <w:style w:type="paragraph" w:styleId="NormalWeb">
    <w:name w:val="Normal (Web)"/>
    <w:basedOn w:val="Normal"/>
    <w:uiPriority w:val="99"/>
    <w:unhideWhenUsed/>
    <w:rsid w:val="008209A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09A9"/>
  </w:style>
  <w:style w:type="character" w:styleId="Hyperlink">
    <w:name w:val="Hyperlink"/>
    <w:basedOn w:val="DefaultParagraphFont"/>
    <w:uiPriority w:val="99"/>
    <w:semiHidden/>
    <w:unhideWhenUsed/>
    <w:rsid w:val="008209A9"/>
    <w:rPr>
      <w:color w:val="0000FF"/>
      <w:u w:val="single"/>
    </w:rPr>
  </w:style>
  <w:style w:type="paragraph" w:styleId="ListParagraph">
    <w:name w:val="List Paragraph"/>
    <w:basedOn w:val="Normal"/>
    <w:uiPriority w:val="34"/>
    <w:qFormat/>
    <w:rsid w:val="00B21DB3"/>
    <w:pPr>
      <w:ind w:left="720"/>
      <w:contextualSpacing/>
    </w:pPr>
  </w:style>
  <w:style w:type="character" w:styleId="Emphasis">
    <w:name w:val="Emphasis"/>
    <w:basedOn w:val="DefaultParagraphFont"/>
    <w:uiPriority w:val="20"/>
    <w:qFormat/>
    <w:rsid w:val="00F2053C"/>
    <w:rPr>
      <w:i/>
      <w:iCs/>
    </w:rPr>
  </w:style>
  <w:style w:type="character" w:customStyle="1" w:styleId="srtitle">
    <w:name w:val="srtitle"/>
    <w:basedOn w:val="DefaultParagraphFont"/>
    <w:rsid w:val="008A3147"/>
  </w:style>
  <w:style w:type="character" w:customStyle="1" w:styleId="alternate">
    <w:name w:val="alternate"/>
    <w:basedOn w:val="DefaultParagraphFont"/>
    <w:rsid w:val="008A3147"/>
  </w:style>
  <w:style w:type="paragraph" w:customStyle="1" w:styleId="md-content-block">
    <w:name w:val="md-content-block"/>
    <w:basedOn w:val="Normal"/>
    <w:rsid w:val="00914F4E"/>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D52D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781">
      <w:bodyDiv w:val="1"/>
      <w:marLeft w:val="0"/>
      <w:marRight w:val="0"/>
      <w:marTop w:val="0"/>
      <w:marBottom w:val="0"/>
      <w:divBdr>
        <w:top w:val="none" w:sz="0" w:space="0" w:color="auto"/>
        <w:left w:val="none" w:sz="0" w:space="0" w:color="auto"/>
        <w:bottom w:val="none" w:sz="0" w:space="0" w:color="auto"/>
        <w:right w:val="none" w:sz="0" w:space="0" w:color="auto"/>
      </w:divBdr>
    </w:div>
    <w:div w:id="77751715">
      <w:bodyDiv w:val="1"/>
      <w:marLeft w:val="0"/>
      <w:marRight w:val="0"/>
      <w:marTop w:val="0"/>
      <w:marBottom w:val="0"/>
      <w:divBdr>
        <w:top w:val="none" w:sz="0" w:space="0" w:color="auto"/>
        <w:left w:val="none" w:sz="0" w:space="0" w:color="auto"/>
        <w:bottom w:val="none" w:sz="0" w:space="0" w:color="auto"/>
        <w:right w:val="none" w:sz="0" w:space="0" w:color="auto"/>
      </w:divBdr>
    </w:div>
    <w:div w:id="133110152">
      <w:bodyDiv w:val="1"/>
      <w:marLeft w:val="0"/>
      <w:marRight w:val="0"/>
      <w:marTop w:val="0"/>
      <w:marBottom w:val="0"/>
      <w:divBdr>
        <w:top w:val="none" w:sz="0" w:space="0" w:color="auto"/>
        <w:left w:val="none" w:sz="0" w:space="0" w:color="auto"/>
        <w:bottom w:val="none" w:sz="0" w:space="0" w:color="auto"/>
        <w:right w:val="none" w:sz="0" w:space="0" w:color="auto"/>
      </w:divBdr>
    </w:div>
    <w:div w:id="152993551">
      <w:bodyDiv w:val="1"/>
      <w:marLeft w:val="0"/>
      <w:marRight w:val="0"/>
      <w:marTop w:val="0"/>
      <w:marBottom w:val="0"/>
      <w:divBdr>
        <w:top w:val="none" w:sz="0" w:space="0" w:color="auto"/>
        <w:left w:val="none" w:sz="0" w:space="0" w:color="auto"/>
        <w:bottom w:val="none" w:sz="0" w:space="0" w:color="auto"/>
        <w:right w:val="none" w:sz="0" w:space="0" w:color="auto"/>
      </w:divBdr>
    </w:div>
    <w:div w:id="173882425">
      <w:bodyDiv w:val="1"/>
      <w:marLeft w:val="0"/>
      <w:marRight w:val="0"/>
      <w:marTop w:val="0"/>
      <w:marBottom w:val="0"/>
      <w:divBdr>
        <w:top w:val="none" w:sz="0" w:space="0" w:color="auto"/>
        <w:left w:val="none" w:sz="0" w:space="0" w:color="auto"/>
        <w:bottom w:val="none" w:sz="0" w:space="0" w:color="auto"/>
        <w:right w:val="none" w:sz="0" w:space="0" w:color="auto"/>
      </w:divBdr>
    </w:div>
    <w:div w:id="235938971">
      <w:bodyDiv w:val="1"/>
      <w:marLeft w:val="0"/>
      <w:marRight w:val="0"/>
      <w:marTop w:val="0"/>
      <w:marBottom w:val="0"/>
      <w:divBdr>
        <w:top w:val="none" w:sz="0" w:space="0" w:color="auto"/>
        <w:left w:val="none" w:sz="0" w:space="0" w:color="auto"/>
        <w:bottom w:val="none" w:sz="0" w:space="0" w:color="auto"/>
        <w:right w:val="none" w:sz="0" w:space="0" w:color="auto"/>
      </w:divBdr>
    </w:div>
    <w:div w:id="352339537">
      <w:bodyDiv w:val="1"/>
      <w:marLeft w:val="0"/>
      <w:marRight w:val="0"/>
      <w:marTop w:val="0"/>
      <w:marBottom w:val="0"/>
      <w:divBdr>
        <w:top w:val="none" w:sz="0" w:space="0" w:color="auto"/>
        <w:left w:val="none" w:sz="0" w:space="0" w:color="auto"/>
        <w:bottom w:val="none" w:sz="0" w:space="0" w:color="auto"/>
        <w:right w:val="none" w:sz="0" w:space="0" w:color="auto"/>
      </w:divBdr>
    </w:div>
    <w:div w:id="374239365">
      <w:bodyDiv w:val="1"/>
      <w:marLeft w:val="0"/>
      <w:marRight w:val="0"/>
      <w:marTop w:val="0"/>
      <w:marBottom w:val="0"/>
      <w:divBdr>
        <w:top w:val="none" w:sz="0" w:space="0" w:color="auto"/>
        <w:left w:val="none" w:sz="0" w:space="0" w:color="auto"/>
        <w:bottom w:val="none" w:sz="0" w:space="0" w:color="auto"/>
        <w:right w:val="none" w:sz="0" w:space="0" w:color="auto"/>
      </w:divBdr>
    </w:div>
    <w:div w:id="423696392">
      <w:bodyDiv w:val="1"/>
      <w:marLeft w:val="0"/>
      <w:marRight w:val="0"/>
      <w:marTop w:val="0"/>
      <w:marBottom w:val="0"/>
      <w:divBdr>
        <w:top w:val="none" w:sz="0" w:space="0" w:color="auto"/>
        <w:left w:val="none" w:sz="0" w:space="0" w:color="auto"/>
        <w:bottom w:val="none" w:sz="0" w:space="0" w:color="auto"/>
        <w:right w:val="none" w:sz="0" w:space="0" w:color="auto"/>
      </w:divBdr>
    </w:div>
    <w:div w:id="468399751">
      <w:bodyDiv w:val="1"/>
      <w:marLeft w:val="0"/>
      <w:marRight w:val="0"/>
      <w:marTop w:val="0"/>
      <w:marBottom w:val="0"/>
      <w:divBdr>
        <w:top w:val="none" w:sz="0" w:space="0" w:color="auto"/>
        <w:left w:val="none" w:sz="0" w:space="0" w:color="auto"/>
        <w:bottom w:val="none" w:sz="0" w:space="0" w:color="auto"/>
        <w:right w:val="none" w:sz="0" w:space="0" w:color="auto"/>
      </w:divBdr>
    </w:div>
    <w:div w:id="561063037">
      <w:bodyDiv w:val="1"/>
      <w:marLeft w:val="0"/>
      <w:marRight w:val="0"/>
      <w:marTop w:val="0"/>
      <w:marBottom w:val="0"/>
      <w:divBdr>
        <w:top w:val="none" w:sz="0" w:space="0" w:color="auto"/>
        <w:left w:val="none" w:sz="0" w:space="0" w:color="auto"/>
        <w:bottom w:val="none" w:sz="0" w:space="0" w:color="auto"/>
        <w:right w:val="none" w:sz="0" w:space="0" w:color="auto"/>
      </w:divBdr>
    </w:div>
    <w:div w:id="625354853">
      <w:bodyDiv w:val="1"/>
      <w:marLeft w:val="0"/>
      <w:marRight w:val="0"/>
      <w:marTop w:val="0"/>
      <w:marBottom w:val="0"/>
      <w:divBdr>
        <w:top w:val="none" w:sz="0" w:space="0" w:color="auto"/>
        <w:left w:val="none" w:sz="0" w:space="0" w:color="auto"/>
        <w:bottom w:val="none" w:sz="0" w:space="0" w:color="auto"/>
        <w:right w:val="none" w:sz="0" w:space="0" w:color="auto"/>
      </w:divBdr>
    </w:div>
    <w:div w:id="664359116">
      <w:bodyDiv w:val="1"/>
      <w:marLeft w:val="0"/>
      <w:marRight w:val="0"/>
      <w:marTop w:val="0"/>
      <w:marBottom w:val="0"/>
      <w:divBdr>
        <w:top w:val="none" w:sz="0" w:space="0" w:color="auto"/>
        <w:left w:val="none" w:sz="0" w:space="0" w:color="auto"/>
        <w:bottom w:val="none" w:sz="0" w:space="0" w:color="auto"/>
        <w:right w:val="none" w:sz="0" w:space="0" w:color="auto"/>
      </w:divBdr>
    </w:div>
    <w:div w:id="915553003">
      <w:bodyDiv w:val="1"/>
      <w:marLeft w:val="0"/>
      <w:marRight w:val="0"/>
      <w:marTop w:val="0"/>
      <w:marBottom w:val="0"/>
      <w:divBdr>
        <w:top w:val="none" w:sz="0" w:space="0" w:color="auto"/>
        <w:left w:val="none" w:sz="0" w:space="0" w:color="auto"/>
        <w:bottom w:val="none" w:sz="0" w:space="0" w:color="auto"/>
        <w:right w:val="none" w:sz="0" w:space="0" w:color="auto"/>
      </w:divBdr>
    </w:div>
    <w:div w:id="916742215">
      <w:bodyDiv w:val="1"/>
      <w:marLeft w:val="0"/>
      <w:marRight w:val="0"/>
      <w:marTop w:val="0"/>
      <w:marBottom w:val="0"/>
      <w:divBdr>
        <w:top w:val="none" w:sz="0" w:space="0" w:color="auto"/>
        <w:left w:val="none" w:sz="0" w:space="0" w:color="auto"/>
        <w:bottom w:val="none" w:sz="0" w:space="0" w:color="auto"/>
        <w:right w:val="none" w:sz="0" w:space="0" w:color="auto"/>
      </w:divBdr>
    </w:div>
    <w:div w:id="939945489">
      <w:bodyDiv w:val="1"/>
      <w:marLeft w:val="0"/>
      <w:marRight w:val="0"/>
      <w:marTop w:val="0"/>
      <w:marBottom w:val="0"/>
      <w:divBdr>
        <w:top w:val="none" w:sz="0" w:space="0" w:color="auto"/>
        <w:left w:val="none" w:sz="0" w:space="0" w:color="auto"/>
        <w:bottom w:val="none" w:sz="0" w:space="0" w:color="auto"/>
        <w:right w:val="none" w:sz="0" w:space="0" w:color="auto"/>
      </w:divBdr>
    </w:div>
    <w:div w:id="955673552">
      <w:bodyDiv w:val="1"/>
      <w:marLeft w:val="0"/>
      <w:marRight w:val="0"/>
      <w:marTop w:val="0"/>
      <w:marBottom w:val="0"/>
      <w:divBdr>
        <w:top w:val="none" w:sz="0" w:space="0" w:color="auto"/>
        <w:left w:val="none" w:sz="0" w:space="0" w:color="auto"/>
        <w:bottom w:val="none" w:sz="0" w:space="0" w:color="auto"/>
        <w:right w:val="none" w:sz="0" w:space="0" w:color="auto"/>
      </w:divBdr>
    </w:div>
    <w:div w:id="1048528890">
      <w:bodyDiv w:val="1"/>
      <w:marLeft w:val="0"/>
      <w:marRight w:val="0"/>
      <w:marTop w:val="0"/>
      <w:marBottom w:val="0"/>
      <w:divBdr>
        <w:top w:val="none" w:sz="0" w:space="0" w:color="auto"/>
        <w:left w:val="none" w:sz="0" w:space="0" w:color="auto"/>
        <w:bottom w:val="none" w:sz="0" w:space="0" w:color="auto"/>
        <w:right w:val="none" w:sz="0" w:space="0" w:color="auto"/>
      </w:divBdr>
    </w:div>
    <w:div w:id="1176848751">
      <w:bodyDiv w:val="1"/>
      <w:marLeft w:val="0"/>
      <w:marRight w:val="0"/>
      <w:marTop w:val="0"/>
      <w:marBottom w:val="0"/>
      <w:divBdr>
        <w:top w:val="none" w:sz="0" w:space="0" w:color="auto"/>
        <w:left w:val="none" w:sz="0" w:space="0" w:color="auto"/>
        <w:bottom w:val="none" w:sz="0" w:space="0" w:color="auto"/>
        <w:right w:val="none" w:sz="0" w:space="0" w:color="auto"/>
      </w:divBdr>
    </w:div>
    <w:div w:id="1210655223">
      <w:bodyDiv w:val="1"/>
      <w:marLeft w:val="0"/>
      <w:marRight w:val="0"/>
      <w:marTop w:val="0"/>
      <w:marBottom w:val="0"/>
      <w:divBdr>
        <w:top w:val="none" w:sz="0" w:space="0" w:color="auto"/>
        <w:left w:val="none" w:sz="0" w:space="0" w:color="auto"/>
        <w:bottom w:val="none" w:sz="0" w:space="0" w:color="auto"/>
        <w:right w:val="none" w:sz="0" w:space="0" w:color="auto"/>
      </w:divBdr>
    </w:div>
    <w:div w:id="1359889093">
      <w:bodyDiv w:val="1"/>
      <w:marLeft w:val="0"/>
      <w:marRight w:val="0"/>
      <w:marTop w:val="0"/>
      <w:marBottom w:val="0"/>
      <w:divBdr>
        <w:top w:val="none" w:sz="0" w:space="0" w:color="auto"/>
        <w:left w:val="none" w:sz="0" w:space="0" w:color="auto"/>
        <w:bottom w:val="none" w:sz="0" w:space="0" w:color="auto"/>
        <w:right w:val="none" w:sz="0" w:space="0" w:color="auto"/>
      </w:divBdr>
    </w:div>
    <w:div w:id="1367368008">
      <w:bodyDiv w:val="1"/>
      <w:marLeft w:val="0"/>
      <w:marRight w:val="0"/>
      <w:marTop w:val="0"/>
      <w:marBottom w:val="0"/>
      <w:divBdr>
        <w:top w:val="none" w:sz="0" w:space="0" w:color="auto"/>
        <w:left w:val="none" w:sz="0" w:space="0" w:color="auto"/>
        <w:bottom w:val="none" w:sz="0" w:space="0" w:color="auto"/>
        <w:right w:val="none" w:sz="0" w:space="0" w:color="auto"/>
      </w:divBdr>
    </w:div>
    <w:div w:id="1428497042">
      <w:bodyDiv w:val="1"/>
      <w:marLeft w:val="0"/>
      <w:marRight w:val="0"/>
      <w:marTop w:val="0"/>
      <w:marBottom w:val="0"/>
      <w:divBdr>
        <w:top w:val="none" w:sz="0" w:space="0" w:color="auto"/>
        <w:left w:val="none" w:sz="0" w:space="0" w:color="auto"/>
        <w:bottom w:val="none" w:sz="0" w:space="0" w:color="auto"/>
        <w:right w:val="none" w:sz="0" w:space="0" w:color="auto"/>
      </w:divBdr>
    </w:div>
    <w:div w:id="1701856214">
      <w:bodyDiv w:val="1"/>
      <w:marLeft w:val="0"/>
      <w:marRight w:val="0"/>
      <w:marTop w:val="0"/>
      <w:marBottom w:val="0"/>
      <w:divBdr>
        <w:top w:val="none" w:sz="0" w:space="0" w:color="auto"/>
        <w:left w:val="none" w:sz="0" w:space="0" w:color="auto"/>
        <w:bottom w:val="none" w:sz="0" w:space="0" w:color="auto"/>
        <w:right w:val="none" w:sz="0" w:space="0" w:color="auto"/>
      </w:divBdr>
    </w:div>
    <w:div w:id="1758821812">
      <w:bodyDiv w:val="1"/>
      <w:marLeft w:val="0"/>
      <w:marRight w:val="0"/>
      <w:marTop w:val="0"/>
      <w:marBottom w:val="0"/>
      <w:divBdr>
        <w:top w:val="none" w:sz="0" w:space="0" w:color="auto"/>
        <w:left w:val="none" w:sz="0" w:space="0" w:color="auto"/>
        <w:bottom w:val="none" w:sz="0" w:space="0" w:color="auto"/>
        <w:right w:val="none" w:sz="0" w:space="0" w:color="auto"/>
      </w:divBdr>
    </w:div>
    <w:div w:id="2016110764">
      <w:bodyDiv w:val="1"/>
      <w:marLeft w:val="0"/>
      <w:marRight w:val="0"/>
      <w:marTop w:val="0"/>
      <w:marBottom w:val="0"/>
      <w:divBdr>
        <w:top w:val="none" w:sz="0" w:space="0" w:color="auto"/>
        <w:left w:val="none" w:sz="0" w:space="0" w:color="auto"/>
        <w:bottom w:val="none" w:sz="0" w:space="0" w:color="auto"/>
        <w:right w:val="none" w:sz="0" w:space="0" w:color="auto"/>
      </w:divBdr>
    </w:div>
    <w:div w:id="2081361908">
      <w:bodyDiv w:val="1"/>
      <w:marLeft w:val="0"/>
      <w:marRight w:val="0"/>
      <w:marTop w:val="0"/>
      <w:marBottom w:val="0"/>
      <w:divBdr>
        <w:top w:val="none" w:sz="0" w:space="0" w:color="auto"/>
        <w:left w:val="none" w:sz="0" w:space="0" w:color="auto"/>
        <w:bottom w:val="none" w:sz="0" w:space="0" w:color="auto"/>
        <w:right w:val="none" w:sz="0" w:space="0" w:color="auto"/>
      </w:divBdr>
    </w:div>
    <w:div w:id="2110812968">
      <w:bodyDiv w:val="1"/>
      <w:marLeft w:val="0"/>
      <w:marRight w:val="0"/>
      <w:marTop w:val="0"/>
      <w:marBottom w:val="0"/>
      <w:divBdr>
        <w:top w:val="none" w:sz="0" w:space="0" w:color="auto"/>
        <w:left w:val="none" w:sz="0" w:space="0" w:color="auto"/>
        <w:bottom w:val="none" w:sz="0" w:space="0" w:color="auto"/>
        <w:right w:val="none" w:sz="0" w:space="0" w:color="auto"/>
      </w:divBdr>
    </w:div>
    <w:div w:id="2116828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britannica.com/place/Polaris-star" TargetMode="External"/><Relationship Id="rId7" Type="http://schemas.openxmlformats.org/officeDocument/2006/relationships/hyperlink" Target="https://www.britannica.com/topic/The-Liberator-American-newspaper"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Background:</vt:lpstr>
    </vt:vector>
  </TitlesOfParts>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2</cp:revision>
  <cp:lastPrinted>2017-01-02T20:36:00Z</cp:lastPrinted>
  <dcterms:created xsi:type="dcterms:W3CDTF">2017-01-02T21:05:00Z</dcterms:created>
  <dcterms:modified xsi:type="dcterms:W3CDTF">2017-01-02T21:05:00Z</dcterms:modified>
</cp:coreProperties>
</file>