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3CC2" w14:textId="77777777" w:rsidR="00924695" w:rsidRPr="00FB401B" w:rsidRDefault="00924695" w:rsidP="00924695">
      <w:pPr>
        <w:jc w:val="center"/>
        <w:rPr>
          <w:rFonts w:ascii="Verdana Bold Italic" w:hAnsi="Verdana Bold Italic"/>
          <w:b/>
          <w:sz w:val="26"/>
          <w:szCs w:val="26"/>
        </w:rPr>
      </w:pPr>
      <w:r w:rsidRPr="004D7E15">
        <w:rPr>
          <w:rFonts w:ascii="Verdana Bold Italic" w:hAnsi="Verdana Bold Italic"/>
          <w:b/>
          <w:sz w:val="26"/>
          <w:szCs w:val="26"/>
        </w:rPr>
        <w:t xml:space="preserve">Welcome to </w:t>
      </w:r>
      <w:r>
        <w:rPr>
          <w:rFonts w:ascii="Verdana Bold Italic" w:hAnsi="Verdana Bold Italic"/>
          <w:b/>
          <w:sz w:val="26"/>
          <w:szCs w:val="26"/>
        </w:rPr>
        <w:t>AP U.S. History</w:t>
      </w:r>
      <w:r w:rsidRPr="004D7E15">
        <w:rPr>
          <w:rFonts w:ascii="Verdana Bold Italic" w:hAnsi="Verdana Bold Italic"/>
          <w:b/>
          <w:sz w:val="26"/>
          <w:szCs w:val="26"/>
        </w:rPr>
        <w:t xml:space="preserve">!     </w:t>
      </w:r>
    </w:p>
    <w:p w14:paraId="684CAF2C" w14:textId="77777777" w:rsidR="00924695" w:rsidRDefault="00924695" w:rsidP="0092469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Fall 2016 - Spring 2017</w:t>
      </w:r>
    </w:p>
    <w:p w14:paraId="60E91CE0" w14:textId="77777777" w:rsidR="00924695" w:rsidRDefault="00924695" w:rsidP="0092469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Mr. DeMarco</w:t>
      </w:r>
    </w:p>
    <w:p w14:paraId="6A059ACF" w14:textId="77777777" w:rsidR="00924695" w:rsidRDefault="00AE6C3F" w:rsidP="00924695">
      <w:pPr>
        <w:spacing w:after="0" w:line="240" w:lineRule="auto"/>
        <w:rPr>
          <w:rFonts w:ascii="Calibri" w:eastAsia="Times New Roman" w:hAnsi="Calibri" w:cs="Times New Roman"/>
          <w:b/>
          <w:sz w:val="24"/>
          <w:szCs w:val="24"/>
        </w:rPr>
      </w:pPr>
      <w:hyperlink r:id="rId8" w:history="1">
        <w:r w:rsidR="00924695" w:rsidRPr="00EA3EE4">
          <w:rPr>
            <w:rStyle w:val="Hyperlink"/>
            <w:rFonts w:ascii="Calibri" w:eastAsia="Times New Roman" w:hAnsi="Calibri" w:cs="Times New Roman"/>
            <w:b/>
            <w:sz w:val="24"/>
            <w:szCs w:val="24"/>
          </w:rPr>
          <w:t>Mdemarco4@schools.nyc.gov</w:t>
        </w:r>
      </w:hyperlink>
    </w:p>
    <w:p w14:paraId="7410E471" w14:textId="77777777" w:rsidR="00924695" w:rsidRPr="00E56B88" w:rsidRDefault="00924695" w:rsidP="00924695">
      <w:pPr>
        <w:spacing w:after="0" w:line="240" w:lineRule="auto"/>
        <w:rPr>
          <w:b/>
          <w:sz w:val="32"/>
          <w:szCs w:val="32"/>
        </w:rPr>
      </w:pPr>
      <w:r>
        <w:rPr>
          <w:rFonts w:ascii="Calibri" w:eastAsia="Times New Roman" w:hAnsi="Calibri" w:cs="Times New Roman"/>
          <w:b/>
          <w:sz w:val="24"/>
          <w:szCs w:val="24"/>
        </w:rPr>
        <w:t>Periods: 1/6</w:t>
      </w:r>
    </w:p>
    <w:p w14:paraId="4718BCCF" w14:textId="77777777" w:rsidR="00924695" w:rsidRDefault="00924695" w:rsidP="00924695">
      <w:pPr>
        <w:spacing w:after="0" w:line="240" w:lineRule="auto"/>
        <w:rPr>
          <w:rFonts w:ascii="Calibri" w:eastAsia="Times New Roman" w:hAnsi="Calibri" w:cs="Times New Roman"/>
          <w:b/>
          <w:sz w:val="24"/>
          <w:szCs w:val="24"/>
        </w:rPr>
      </w:pPr>
    </w:p>
    <w:p w14:paraId="1B10317C" w14:textId="3D91BD44" w:rsidR="00D43439" w:rsidRPr="00F87F45" w:rsidRDefault="00E83356" w:rsidP="00E83356">
      <w:pPr>
        <w:spacing w:after="0" w:line="240" w:lineRule="auto"/>
        <w:rPr>
          <w:sz w:val="24"/>
          <w:szCs w:val="24"/>
        </w:rPr>
      </w:pPr>
      <w:r w:rsidRPr="00F87F45">
        <w:rPr>
          <w:sz w:val="24"/>
          <w:szCs w:val="24"/>
        </w:rPr>
        <w:t>1.</w:t>
      </w:r>
      <w:r w:rsidRPr="00F87F45">
        <w:rPr>
          <w:b/>
          <w:sz w:val="24"/>
          <w:szCs w:val="24"/>
        </w:rPr>
        <w:t xml:space="preserve"> </w:t>
      </w:r>
      <w:r w:rsidR="00D43439" w:rsidRPr="00F87F45">
        <w:rPr>
          <w:b/>
          <w:sz w:val="24"/>
          <w:szCs w:val="24"/>
          <w:u w:val="single"/>
        </w:rPr>
        <w:t>Course Description:</w:t>
      </w:r>
      <w:r w:rsidR="0018748E" w:rsidRPr="00F87F45">
        <w:rPr>
          <w:rFonts w:ascii="Calibri" w:eastAsia="Times New Roman" w:hAnsi="Calibri" w:cs="Times New Roman"/>
          <w:sz w:val="24"/>
          <w:szCs w:val="24"/>
        </w:rPr>
        <w:t xml:space="preserve"> </w:t>
      </w:r>
      <w:r w:rsidR="0018748E" w:rsidRPr="00F87F45">
        <w:rPr>
          <w:rFonts w:eastAsia="Times New Roman" w:cs="Times New Roman"/>
          <w:sz w:val="25"/>
          <w:szCs w:val="25"/>
        </w:rPr>
        <w:t>AP U.S. History focuses on developing students’ understanding of American history from approximately 1491 to the present. The course has students investigate the content of U.S. history for significant events, individuals, developments, and processes in ni</w:t>
      </w:r>
      <w:r w:rsidR="00EE4F1A" w:rsidRPr="00F87F45">
        <w:rPr>
          <w:rFonts w:eastAsia="Times New Roman" w:cs="Times New Roman"/>
          <w:sz w:val="25"/>
          <w:szCs w:val="25"/>
        </w:rPr>
        <w:t>ne historical periods, while</w:t>
      </w:r>
      <w:r w:rsidR="0018748E" w:rsidRPr="00F87F45">
        <w:rPr>
          <w:rFonts w:eastAsia="Times New Roman" w:cs="Times New Roman"/>
          <w:sz w:val="25"/>
          <w:szCs w:val="25"/>
        </w:rPr>
        <w:t xml:space="preserve"> develop</w:t>
      </w:r>
      <w:r w:rsidR="00EE4F1A" w:rsidRPr="00F87F45">
        <w:rPr>
          <w:rFonts w:eastAsia="Times New Roman" w:cs="Times New Roman"/>
          <w:sz w:val="25"/>
          <w:szCs w:val="25"/>
        </w:rPr>
        <w:t>ing and using</w:t>
      </w:r>
      <w:r w:rsidR="0018748E" w:rsidRPr="00F87F45">
        <w:rPr>
          <w:rFonts w:eastAsia="Times New Roman" w:cs="Times New Roman"/>
          <w:sz w:val="25"/>
          <w:szCs w:val="25"/>
        </w:rPr>
        <w:t xml:space="preserve"> the same thinking skills and methods (</w:t>
      </w:r>
      <w:r w:rsidR="00EE4F1A" w:rsidRPr="00F87F45">
        <w:rPr>
          <w:rFonts w:eastAsia="Times New Roman" w:cs="Times New Roman"/>
          <w:sz w:val="25"/>
          <w:szCs w:val="25"/>
        </w:rPr>
        <w:t xml:space="preserve">e.g., </w:t>
      </w:r>
      <w:r w:rsidR="0018748E" w:rsidRPr="00F87F45">
        <w:rPr>
          <w:rFonts w:eastAsia="Times New Roman" w:cs="Times New Roman"/>
          <w:sz w:val="25"/>
          <w:szCs w:val="25"/>
        </w:rPr>
        <w:t>analyzing primary and secondary sources, making historical comparisons, chronological reasoning, and argumentation) employed by historians when they study the past. The course</w:t>
      </w:r>
      <w:r w:rsidR="00EE4F1A" w:rsidRPr="00F87F45">
        <w:rPr>
          <w:rFonts w:eastAsia="Times New Roman" w:cs="Times New Roman"/>
          <w:sz w:val="25"/>
          <w:szCs w:val="25"/>
        </w:rPr>
        <w:t xml:space="preserve"> also provides seven themes:  </w:t>
      </w:r>
      <w:r w:rsidR="0018748E" w:rsidRPr="00F87F45">
        <w:rPr>
          <w:rFonts w:eastAsia="Times New Roman" w:cs="Times New Roman"/>
          <w:sz w:val="25"/>
          <w:szCs w:val="25"/>
        </w:rPr>
        <w:t xml:space="preserve">American and national identity; migration and settlement; politics and power; work, exchange, and technology; America in the world; geography and the environment; and culture and society) that students explore throughout the course in order to make connections among historical developments in different times and places. </w:t>
      </w:r>
      <w:r w:rsidR="00D43439" w:rsidRPr="00F87F45">
        <w:rPr>
          <w:sz w:val="24"/>
          <w:szCs w:val="24"/>
        </w:rPr>
        <w:t>This course will culminate in the Advanced Placement Examination.</w:t>
      </w:r>
    </w:p>
    <w:p w14:paraId="1A9BC44F" w14:textId="77777777" w:rsidR="003D2645" w:rsidRPr="00F87F45" w:rsidRDefault="003D2645" w:rsidP="00E83356">
      <w:pPr>
        <w:spacing w:after="0" w:line="240" w:lineRule="auto"/>
        <w:rPr>
          <w:sz w:val="24"/>
          <w:szCs w:val="24"/>
        </w:rPr>
      </w:pPr>
    </w:p>
    <w:p w14:paraId="379A3499" w14:textId="0E64BDBA" w:rsidR="003D2645" w:rsidRPr="00F87F45" w:rsidRDefault="003D2645" w:rsidP="003D2645">
      <w:pPr>
        <w:spacing w:after="0" w:line="240" w:lineRule="auto"/>
        <w:jc w:val="center"/>
        <w:rPr>
          <w:b/>
          <w:sz w:val="28"/>
          <w:szCs w:val="28"/>
        </w:rPr>
      </w:pPr>
      <w:r w:rsidRPr="00F87F45">
        <w:rPr>
          <w:b/>
          <w:sz w:val="28"/>
          <w:szCs w:val="28"/>
        </w:rPr>
        <w:t>The AP U.S. History Exam – Friday, May 5</w:t>
      </w:r>
      <w:proofErr w:type="gramStart"/>
      <w:r w:rsidRPr="00F87F45">
        <w:rPr>
          <w:b/>
          <w:sz w:val="28"/>
          <w:szCs w:val="28"/>
          <w:vertAlign w:val="superscript"/>
        </w:rPr>
        <w:t>th</w:t>
      </w:r>
      <w:r w:rsidR="008D0774" w:rsidRPr="00F87F45">
        <w:rPr>
          <w:b/>
          <w:sz w:val="28"/>
          <w:szCs w:val="28"/>
          <w:vertAlign w:val="superscript"/>
        </w:rPr>
        <w:t xml:space="preserve"> </w:t>
      </w:r>
      <w:r w:rsidR="008D0774" w:rsidRPr="00F87F45">
        <w:rPr>
          <w:b/>
          <w:sz w:val="28"/>
          <w:szCs w:val="28"/>
        </w:rPr>
        <w:t>,</w:t>
      </w:r>
      <w:proofErr w:type="gramEnd"/>
      <w:r w:rsidR="008D0774" w:rsidRPr="00F87F45">
        <w:rPr>
          <w:b/>
          <w:sz w:val="28"/>
          <w:szCs w:val="28"/>
        </w:rPr>
        <w:t xml:space="preserve"> 2017 at</w:t>
      </w:r>
      <w:r w:rsidRPr="00F87F45">
        <w:rPr>
          <w:b/>
          <w:sz w:val="28"/>
          <w:szCs w:val="28"/>
        </w:rPr>
        <w:t xml:space="preserve"> 8:00 AM </w:t>
      </w:r>
    </w:p>
    <w:p w14:paraId="64C6BEFF" w14:textId="77777777" w:rsidR="003D2645" w:rsidRPr="00F87F45" w:rsidRDefault="003D2645" w:rsidP="00E83356">
      <w:pPr>
        <w:spacing w:after="0" w:line="240" w:lineRule="auto"/>
        <w:rPr>
          <w:rFonts w:ascii="Calibri" w:eastAsia="Times New Roman" w:hAnsi="Calibri" w:cs="Times New Roman"/>
          <w:b/>
          <w:sz w:val="24"/>
          <w:szCs w:val="24"/>
          <w:u w:val="single"/>
        </w:rPr>
      </w:pPr>
    </w:p>
    <w:p w14:paraId="5747252E" w14:textId="77777777" w:rsidR="00D43439" w:rsidRPr="00F87F45" w:rsidRDefault="00D43439" w:rsidP="00E56B88">
      <w:pPr>
        <w:spacing w:after="0" w:line="240" w:lineRule="auto"/>
        <w:rPr>
          <w:sz w:val="24"/>
          <w:szCs w:val="24"/>
        </w:rPr>
      </w:pPr>
    </w:p>
    <w:p w14:paraId="72E3AD7F" w14:textId="069B7CC3" w:rsidR="004061CB" w:rsidRPr="00F87F45" w:rsidRDefault="00E83356" w:rsidP="00E56B88">
      <w:pPr>
        <w:spacing w:after="0" w:line="240" w:lineRule="auto"/>
        <w:rPr>
          <w:b/>
          <w:sz w:val="24"/>
          <w:szCs w:val="24"/>
          <w:u w:val="single"/>
        </w:rPr>
      </w:pPr>
      <w:r w:rsidRPr="00F87F45">
        <w:rPr>
          <w:sz w:val="24"/>
          <w:szCs w:val="24"/>
        </w:rPr>
        <w:t xml:space="preserve">2. </w:t>
      </w:r>
      <w:r w:rsidR="00D43439" w:rsidRPr="00F87F45">
        <w:rPr>
          <w:b/>
          <w:sz w:val="24"/>
          <w:szCs w:val="24"/>
          <w:u w:val="single"/>
        </w:rPr>
        <w:t>Format of the Exam:</w:t>
      </w:r>
    </w:p>
    <w:tbl>
      <w:tblPr>
        <w:tblStyle w:val="TableGrid"/>
        <w:tblW w:w="0" w:type="auto"/>
        <w:tblLook w:val="04A0" w:firstRow="1" w:lastRow="0" w:firstColumn="1" w:lastColumn="0" w:noHBand="0" w:noVBand="1"/>
      </w:tblPr>
      <w:tblGrid>
        <w:gridCol w:w="2754"/>
        <w:gridCol w:w="2754"/>
        <w:gridCol w:w="2754"/>
        <w:gridCol w:w="2754"/>
      </w:tblGrid>
      <w:tr w:rsidR="005A7169" w:rsidRPr="00F87F45" w14:paraId="73357853" w14:textId="77777777" w:rsidTr="005A7169">
        <w:tc>
          <w:tcPr>
            <w:tcW w:w="2754" w:type="dxa"/>
          </w:tcPr>
          <w:p w14:paraId="0BFED43D" w14:textId="5919E06D" w:rsidR="005A7169" w:rsidRPr="00F87F45" w:rsidRDefault="005A7169" w:rsidP="00E56B88">
            <w:pPr>
              <w:rPr>
                <w:b/>
              </w:rPr>
            </w:pPr>
            <w:r w:rsidRPr="00F87F45">
              <w:rPr>
                <w:b/>
              </w:rPr>
              <w:t xml:space="preserve">Section </w:t>
            </w:r>
            <w:r w:rsidR="00F87F45">
              <w:rPr>
                <w:b/>
              </w:rPr>
              <w:t>1</w:t>
            </w:r>
            <w:r w:rsidRPr="00F87F45">
              <w:rPr>
                <w:b/>
              </w:rPr>
              <w:t>A: multiple-choice</w:t>
            </w:r>
          </w:p>
        </w:tc>
        <w:tc>
          <w:tcPr>
            <w:tcW w:w="2754" w:type="dxa"/>
          </w:tcPr>
          <w:p w14:paraId="4A20D198" w14:textId="7D5EFF72" w:rsidR="005A7169" w:rsidRPr="00F87F45" w:rsidRDefault="00F87F45" w:rsidP="00E56B88">
            <w:pPr>
              <w:rPr>
                <w:b/>
              </w:rPr>
            </w:pPr>
            <w:r>
              <w:rPr>
                <w:b/>
              </w:rPr>
              <w:t>Section 1</w:t>
            </w:r>
            <w:r w:rsidR="005A7169" w:rsidRPr="00F87F45">
              <w:rPr>
                <w:b/>
              </w:rPr>
              <w:t>B: short-answer</w:t>
            </w:r>
          </w:p>
        </w:tc>
        <w:tc>
          <w:tcPr>
            <w:tcW w:w="2754" w:type="dxa"/>
          </w:tcPr>
          <w:p w14:paraId="68159F37" w14:textId="3E31C0C5" w:rsidR="00346338" w:rsidRPr="00F87F45" w:rsidRDefault="00F87F45" w:rsidP="00E56B88">
            <w:pPr>
              <w:rPr>
                <w:b/>
              </w:rPr>
            </w:pPr>
            <w:r>
              <w:rPr>
                <w:b/>
              </w:rPr>
              <w:t>Section 2</w:t>
            </w:r>
            <w:r w:rsidR="005A7169" w:rsidRPr="00F87F45">
              <w:rPr>
                <w:b/>
              </w:rPr>
              <w:t xml:space="preserve">A: </w:t>
            </w:r>
          </w:p>
          <w:p w14:paraId="2089E982" w14:textId="77777777" w:rsidR="005A7169" w:rsidRPr="00F87F45" w:rsidRDefault="005A7169" w:rsidP="00E56B88">
            <w:pPr>
              <w:rPr>
                <w:b/>
              </w:rPr>
            </w:pPr>
            <w:r w:rsidRPr="00F87F45">
              <w:rPr>
                <w:b/>
              </w:rPr>
              <w:t>document-based</w:t>
            </w:r>
          </w:p>
        </w:tc>
        <w:tc>
          <w:tcPr>
            <w:tcW w:w="2754" w:type="dxa"/>
          </w:tcPr>
          <w:p w14:paraId="65CFE29C" w14:textId="13ACC77B" w:rsidR="005A7169" w:rsidRPr="00F87F45" w:rsidRDefault="00F87F45" w:rsidP="00E56B88">
            <w:pPr>
              <w:rPr>
                <w:b/>
              </w:rPr>
            </w:pPr>
            <w:r>
              <w:rPr>
                <w:b/>
              </w:rPr>
              <w:t>Section 2</w:t>
            </w:r>
            <w:bookmarkStart w:id="0" w:name="_GoBack"/>
            <w:bookmarkEnd w:id="0"/>
            <w:r w:rsidR="00346338" w:rsidRPr="00F87F45">
              <w:rPr>
                <w:b/>
              </w:rPr>
              <w:t>B: long essay</w:t>
            </w:r>
          </w:p>
        </w:tc>
      </w:tr>
      <w:tr w:rsidR="005A7169" w:rsidRPr="00F87F45" w14:paraId="12C65390" w14:textId="77777777" w:rsidTr="00346338">
        <w:trPr>
          <w:trHeight w:val="305"/>
        </w:trPr>
        <w:tc>
          <w:tcPr>
            <w:tcW w:w="2754" w:type="dxa"/>
          </w:tcPr>
          <w:p w14:paraId="6555F971" w14:textId="77777777" w:rsidR="005A7169" w:rsidRPr="00F87F45" w:rsidRDefault="005A7169" w:rsidP="00E56B88">
            <w:r w:rsidRPr="00F87F45">
              <w:t>55 questions</w:t>
            </w:r>
          </w:p>
        </w:tc>
        <w:tc>
          <w:tcPr>
            <w:tcW w:w="2754" w:type="dxa"/>
          </w:tcPr>
          <w:p w14:paraId="2E4F5678" w14:textId="77777777" w:rsidR="005A7169" w:rsidRPr="00F87F45" w:rsidRDefault="005A7169" w:rsidP="00E56B88">
            <w:r w:rsidRPr="00F87F45">
              <w:t>4 questions</w:t>
            </w:r>
          </w:p>
        </w:tc>
        <w:tc>
          <w:tcPr>
            <w:tcW w:w="2754" w:type="dxa"/>
          </w:tcPr>
          <w:p w14:paraId="34B4FB15" w14:textId="77777777" w:rsidR="005A7169" w:rsidRPr="00F87F45" w:rsidRDefault="00346338" w:rsidP="00E56B88">
            <w:r w:rsidRPr="00F87F45">
              <w:t>1 question</w:t>
            </w:r>
          </w:p>
        </w:tc>
        <w:tc>
          <w:tcPr>
            <w:tcW w:w="2754" w:type="dxa"/>
          </w:tcPr>
          <w:p w14:paraId="1E112508" w14:textId="77777777" w:rsidR="005A7169" w:rsidRPr="00F87F45" w:rsidRDefault="00346338" w:rsidP="00E56B88">
            <w:r w:rsidRPr="00F87F45">
              <w:t>1 question</w:t>
            </w:r>
          </w:p>
        </w:tc>
      </w:tr>
      <w:tr w:rsidR="005A7169" w:rsidRPr="00F87F45" w14:paraId="41637E81" w14:textId="77777777" w:rsidTr="005A7169">
        <w:tc>
          <w:tcPr>
            <w:tcW w:w="2754" w:type="dxa"/>
          </w:tcPr>
          <w:p w14:paraId="5D8082DE" w14:textId="77777777" w:rsidR="005A7169" w:rsidRPr="00F87F45" w:rsidRDefault="005A7169" w:rsidP="00E56B88">
            <w:r w:rsidRPr="00F87F45">
              <w:t>55 minutes</w:t>
            </w:r>
          </w:p>
        </w:tc>
        <w:tc>
          <w:tcPr>
            <w:tcW w:w="2754" w:type="dxa"/>
          </w:tcPr>
          <w:p w14:paraId="26296A66" w14:textId="77777777" w:rsidR="005A7169" w:rsidRPr="00F87F45" w:rsidRDefault="005A7169" w:rsidP="00E56B88">
            <w:r w:rsidRPr="00F87F45">
              <w:t>50 minutes</w:t>
            </w:r>
          </w:p>
        </w:tc>
        <w:tc>
          <w:tcPr>
            <w:tcW w:w="2754" w:type="dxa"/>
          </w:tcPr>
          <w:p w14:paraId="1DE3862D" w14:textId="77777777" w:rsidR="005A7169" w:rsidRPr="00F87F45" w:rsidRDefault="00346338" w:rsidP="00E56B88">
            <w:r w:rsidRPr="00F87F45">
              <w:t xml:space="preserve">55 minutes </w:t>
            </w:r>
          </w:p>
        </w:tc>
        <w:tc>
          <w:tcPr>
            <w:tcW w:w="2754" w:type="dxa"/>
          </w:tcPr>
          <w:p w14:paraId="3C9F2BE3" w14:textId="77777777" w:rsidR="005A7169" w:rsidRPr="00F87F45" w:rsidRDefault="00346338" w:rsidP="00E56B88">
            <w:r w:rsidRPr="00F87F45">
              <w:t>35 minutes</w:t>
            </w:r>
          </w:p>
        </w:tc>
      </w:tr>
      <w:tr w:rsidR="005A7169" w:rsidRPr="00F87F45" w14:paraId="75E46CCA" w14:textId="77777777" w:rsidTr="005A7169">
        <w:tc>
          <w:tcPr>
            <w:tcW w:w="2754" w:type="dxa"/>
          </w:tcPr>
          <w:p w14:paraId="20F8E8F1" w14:textId="77777777" w:rsidR="005A7169" w:rsidRPr="00F87F45" w:rsidRDefault="005A7169" w:rsidP="00E56B88">
            <w:r w:rsidRPr="00F87F45">
              <w:t>40% of Exam Score</w:t>
            </w:r>
          </w:p>
        </w:tc>
        <w:tc>
          <w:tcPr>
            <w:tcW w:w="2754" w:type="dxa"/>
          </w:tcPr>
          <w:p w14:paraId="080D235F" w14:textId="77777777" w:rsidR="005A7169" w:rsidRPr="00F87F45" w:rsidRDefault="005A7169" w:rsidP="00E56B88">
            <w:r w:rsidRPr="00F87F45">
              <w:t>20% of Exam Score</w:t>
            </w:r>
          </w:p>
        </w:tc>
        <w:tc>
          <w:tcPr>
            <w:tcW w:w="2754" w:type="dxa"/>
          </w:tcPr>
          <w:p w14:paraId="7B12A15D" w14:textId="77777777" w:rsidR="005A7169" w:rsidRPr="00F87F45" w:rsidRDefault="00346338" w:rsidP="00E56B88">
            <w:r w:rsidRPr="00F87F45">
              <w:t>25% of Exam Score</w:t>
            </w:r>
          </w:p>
        </w:tc>
        <w:tc>
          <w:tcPr>
            <w:tcW w:w="2754" w:type="dxa"/>
          </w:tcPr>
          <w:p w14:paraId="14C57349" w14:textId="77777777" w:rsidR="005A7169" w:rsidRPr="00F87F45" w:rsidRDefault="00346338" w:rsidP="00E56B88">
            <w:r w:rsidRPr="00F87F45">
              <w:t>15% of Exam Score</w:t>
            </w:r>
          </w:p>
        </w:tc>
      </w:tr>
    </w:tbl>
    <w:p w14:paraId="572E8734" w14:textId="77777777" w:rsidR="00D43439" w:rsidRPr="00F87F45" w:rsidRDefault="00D43439" w:rsidP="00E56B88">
      <w:pPr>
        <w:spacing w:after="0" w:line="240" w:lineRule="auto"/>
      </w:pPr>
    </w:p>
    <w:p w14:paraId="2F05BF9E" w14:textId="1B16B80A" w:rsidR="00D43439" w:rsidRPr="00F87F45" w:rsidRDefault="00E86F49" w:rsidP="00E56B88">
      <w:pPr>
        <w:spacing w:after="0" w:line="240" w:lineRule="auto"/>
        <w:rPr>
          <w:sz w:val="24"/>
          <w:szCs w:val="24"/>
        </w:rPr>
      </w:pPr>
      <w:r w:rsidRPr="00F87F45">
        <w:rPr>
          <w:sz w:val="24"/>
          <w:szCs w:val="24"/>
        </w:rPr>
        <w:t>AP courses require students to do much more work than they would in a normal high school class.  This course is</w:t>
      </w:r>
      <w:r w:rsidR="00EE4F1A" w:rsidRPr="00F87F45">
        <w:rPr>
          <w:sz w:val="24"/>
          <w:szCs w:val="24"/>
        </w:rPr>
        <w:t>,</w:t>
      </w:r>
      <w:r w:rsidRPr="00F87F45">
        <w:rPr>
          <w:sz w:val="24"/>
          <w:szCs w:val="24"/>
        </w:rPr>
        <w:t xml:space="preserve"> and should be taught as a college level course.  A large number of assignments and readings are required of students in order to be successful on the Advanced Placement Examination.</w:t>
      </w:r>
    </w:p>
    <w:p w14:paraId="08E72D3E" w14:textId="77777777" w:rsidR="00EA54E7" w:rsidRPr="00F87F45" w:rsidRDefault="00EA54E7" w:rsidP="00152316">
      <w:pPr>
        <w:spacing w:after="0" w:line="240" w:lineRule="auto"/>
        <w:rPr>
          <w:sz w:val="24"/>
          <w:szCs w:val="24"/>
        </w:rPr>
      </w:pPr>
    </w:p>
    <w:p w14:paraId="38194332" w14:textId="3C339F58" w:rsidR="00152316" w:rsidRPr="00F87F45" w:rsidRDefault="00152316" w:rsidP="00152316">
      <w:pPr>
        <w:spacing w:after="0" w:line="240" w:lineRule="auto"/>
        <w:rPr>
          <w:sz w:val="24"/>
          <w:szCs w:val="24"/>
        </w:rPr>
      </w:pPr>
      <w:r w:rsidRPr="00F87F45">
        <w:rPr>
          <w:sz w:val="24"/>
          <w:szCs w:val="24"/>
        </w:rPr>
        <w:t>Approximate Percentage of…</w:t>
      </w:r>
    </w:p>
    <w:p w14:paraId="25EB15A3" w14:textId="77777777" w:rsidR="00152316" w:rsidRPr="00F87F45" w:rsidRDefault="00152316" w:rsidP="00E56B88">
      <w:pPr>
        <w:spacing w:after="0" w:line="240" w:lineRule="auto"/>
        <w:ind w:left="1440" w:firstLine="720"/>
        <w:rPr>
          <w:b/>
          <w:sz w:val="24"/>
          <w:szCs w:val="24"/>
          <w:u w:val="single"/>
        </w:rPr>
      </w:pPr>
    </w:p>
    <w:p w14:paraId="27BF5D98" w14:textId="77777777" w:rsidR="00E86F49" w:rsidRPr="00F87F45" w:rsidRDefault="00E86F49" w:rsidP="00E56B88">
      <w:pPr>
        <w:spacing w:after="0" w:line="240" w:lineRule="auto"/>
        <w:ind w:left="1440" w:firstLine="720"/>
        <w:rPr>
          <w:sz w:val="24"/>
          <w:szCs w:val="24"/>
        </w:rPr>
      </w:pPr>
      <w:r w:rsidRPr="00F87F45">
        <w:rPr>
          <w:b/>
          <w:sz w:val="24"/>
          <w:szCs w:val="24"/>
          <w:u w:val="single"/>
        </w:rPr>
        <w:t>TOPICS</w:t>
      </w:r>
      <w:r w:rsidRPr="00F87F45">
        <w:rPr>
          <w:b/>
          <w:sz w:val="24"/>
          <w:szCs w:val="24"/>
          <w:u w:val="single"/>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00EA54E7" w:rsidRPr="00F87F45">
        <w:rPr>
          <w:sz w:val="24"/>
          <w:szCs w:val="24"/>
        </w:rPr>
        <w:tab/>
      </w:r>
      <w:r w:rsidRPr="00F87F45">
        <w:rPr>
          <w:b/>
          <w:sz w:val="24"/>
          <w:szCs w:val="24"/>
          <w:u w:val="single"/>
        </w:rPr>
        <w:t>% of AP</w:t>
      </w:r>
    </w:p>
    <w:p w14:paraId="7376614A" w14:textId="375EB74D" w:rsidR="00E86F49" w:rsidRPr="00F87F45" w:rsidRDefault="00E86F49" w:rsidP="00E56B88">
      <w:pPr>
        <w:spacing w:after="0" w:line="240" w:lineRule="auto"/>
        <w:ind w:left="720"/>
        <w:rPr>
          <w:sz w:val="24"/>
          <w:szCs w:val="24"/>
        </w:rPr>
      </w:pPr>
      <w:r w:rsidRPr="00F87F45">
        <w:rPr>
          <w:sz w:val="24"/>
          <w:szCs w:val="24"/>
        </w:rPr>
        <w:t xml:space="preserve">I. </w:t>
      </w:r>
      <w:r w:rsidR="00152316" w:rsidRPr="00F87F45">
        <w:rPr>
          <w:sz w:val="24"/>
          <w:szCs w:val="24"/>
        </w:rPr>
        <w:t>1491 – 1607</w:t>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t xml:space="preserve">5% </w:t>
      </w:r>
    </w:p>
    <w:p w14:paraId="0F6D7260" w14:textId="77777777" w:rsidR="00F3063A" w:rsidRPr="00F87F45" w:rsidRDefault="00F3063A" w:rsidP="003D2645">
      <w:pPr>
        <w:spacing w:after="0" w:line="240" w:lineRule="auto"/>
        <w:ind w:firstLine="720"/>
        <w:rPr>
          <w:sz w:val="24"/>
          <w:szCs w:val="24"/>
        </w:rPr>
      </w:pPr>
    </w:p>
    <w:p w14:paraId="1F7F4241" w14:textId="4D052372" w:rsidR="00E86F49" w:rsidRPr="00F87F45" w:rsidRDefault="00E86F49" w:rsidP="003D2645">
      <w:pPr>
        <w:spacing w:after="0" w:line="240" w:lineRule="auto"/>
        <w:ind w:firstLine="720"/>
        <w:rPr>
          <w:sz w:val="24"/>
          <w:szCs w:val="24"/>
        </w:rPr>
      </w:pPr>
      <w:r w:rsidRPr="00F87F45">
        <w:rPr>
          <w:sz w:val="24"/>
          <w:szCs w:val="24"/>
        </w:rPr>
        <w:t xml:space="preserve">II. </w:t>
      </w:r>
      <w:r w:rsidR="00152316" w:rsidRPr="00F87F45">
        <w:rPr>
          <w:sz w:val="24"/>
          <w:szCs w:val="24"/>
        </w:rPr>
        <w:t>1607 - 1754</w:t>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p>
    <w:p w14:paraId="701D8084" w14:textId="2374C611" w:rsidR="00E86F49" w:rsidRPr="00F87F45" w:rsidRDefault="00E86F49" w:rsidP="00E56B88">
      <w:pPr>
        <w:spacing w:after="0" w:line="240" w:lineRule="auto"/>
        <w:ind w:left="720"/>
        <w:rPr>
          <w:sz w:val="24"/>
          <w:szCs w:val="24"/>
        </w:rPr>
      </w:pPr>
      <w:r w:rsidRPr="00F87F45">
        <w:rPr>
          <w:sz w:val="24"/>
          <w:szCs w:val="24"/>
        </w:rPr>
        <w:t xml:space="preserve">III. </w:t>
      </w:r>
      <w:r w:rsidR="00152316" w:rsidRPr="00F87F45">
        <w:rPr>
          <w:sz w:val="24"/>
          <w:szCs w:val="24"/>
        </w:rPr>
        <w:t>1754 -1800</w:t>
      </w:r>
      <w:r w:rsidRPr="00F87F45">
        <w:rPr>
          <w:sz w:val="24"/>
          <w:szCs w:val="24"/>
        </w:rPr>
        <w:tab/>
      </w:r>
      <w:r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t>45%</w:t>
      </w:r>
      <w:r w:rsidRPr="00F87F45">
        <w:rPr>
          <w:sz w:val="24"/>
          <w:szCs w:val="24"/>
        </w:rPr>
        <w:tab/>
      </w:r>
      <w:r w:rsidRPr="00F87F45">
        <w:rPr>
          <w:sz w:val="24"/>
          <w:szCs w:val="24"/>
        </w:rPr>
        <w:tab/>
      </w:r>
      <w:r w:rsidRPr="00F87F45">
        <w:rPr>
          <w:sz w:val="24"/>
          <w:szCs w:val="24"/>
        </w:rPr>
        <w:tab/>
      </w:r>
    </w:p>
    <w:p w14:paraId="36D83E0A" w14:textId="02531A02" w:rsidR="00E86F49" w:rsidRPr="00F87F45" w:rsidRDefault="00E86F49" w:rsidP="00E56B88">
      <w:pPr>
        <w:spacing w:after="0" w:line="240" w:lineRule="auto"/>
        <w:ind w:left="720"/>
        <w:rPr>
          <w:sz w:val="24"/>
          <w:szCs w:val="24"/>
        </w:rPr>
      </w:pPr>
      <w:r w:rsidRPr="00F87F45">
        <w:rPr>
          <w:sz w:val="24"/>
          <w:szCs w:val="24"/>
        </w:rPr>
        <w:t xml:space="preserve">IV. </w:t>
      </w:r>
      <w:r w:rsidR="00152316" w:rsidRPr="00F87F45">
        <w:rPr>
          <w:sz w:val="24"/>
          <w:szCs w:val="24"/>
        </w:rPr>
        <w:t>1800 - 1848</w:t>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p>
    <w:p w14:paraId="16AF9DC4" w14:textId="77777777" w:rsidR="00152316" w:rsidRPr="00F87F45" w:rsidRDefault="00E86F49" w:rsidP="00E56B88">
      <w:pPr>
        <w:spacing w:after="0" w:line="240" w:lineRule="auto"/>
        <w:ind w:left="720"/>
        <w:rPr>
          <w:sz w:val="24"/>
          <w:szCs w:val="24"/>
        </w:rPr>
      </w:pPr>
      <w:r w:rsidRPr="00F87F45">
        <w:rPr>
          <w:sz w:val="24"/>
          <w:szCs w:val="24"/>
        </w:rPr>
        <w:t xml:space="preserve">V. </w:t>
      </w:r>
      <w:r w:rsidR="00152316" w:rsidRPr="00F87F45">
        <w:rPr>
          <w:sz w:val="24"/>
          <w:szCs w:val="24"/>
        </w:rPr>
        <w:t>1844 - 1877</w:t>
      </w:r>
      <w:r w:rsidR="00EA54E7" w:rsidRPr="00F87F45">
        <w:rPr>
          <w:sz w:val="24"/>
          <w:szCs w:val="24"/>
        </w:rPr>
        <w:tab/>
      </w:r>
    </w:p>
    <w:p w14:paraId="20D0E9AA" w14:textId="6A441A41" w:rsidR="00E86F49" w:rsidRPr="00F87F45" w:rsidRDefault="00EA54E7" w:rsidP="00E56B88">
      <w:pPr>
        <w:spacing w:after="0" w:line="240" w:lineRule="auto"/>
        <w:ind w:left="720"/>
        <w:rPr>
          <w:sz w:val="24"/>
          <w:szCs w:val="24"/>
        </w:rPr>
      </w:pPr>
      <w:r w:rsidRPr="00F87F45">
        <w:rPr>
          <w:sz w:val="24"/>
          <w:szCs w:val="24"/>
        </w:rPr>
        <w:tab/>
      </w:r>
      <w:r w:rsidRPr="00F87F45">
        <w:rPr>
          <w:sz w:val="24"/>
          <w:szCs w:val="24"/>
        </w:rPr>
        <w:tab/>
      </w:r>
      <w:r w:rsidRPr="00F87F45">
        <w:rPr>
          <w:sz w:val="24"/>
          <w:szCs w:val="24"/>
        </w:rPr>
        <w:tab/>
      </w:r>
      <w:r w:rsidRPr="00F87F45">
        <w:rPr>
          <w:sz w:val="24"/>
          <w:szCs w:val="24"/>
        </w:rPr>
        <w:tab/>
      </w:r>
    </w:p>
    <w:p w14:paraId="74C9836B" w14:textId="77777777" w:rsidR="00F3063A" w:rsidRPr="00F87F45" w:rsidRDefault="00F3063A" w:rsidP="00E56B88">
      <w:pPr>
        <w:spacing w:after="0" w:line="240" w:lineRule="auto"/>
        <w:ind w:left="720"/>
        <w:rPr>
          <w:sz w:val="24"/>
          <w:szCs w:val="24"/>
        </w:rPr>
      </w:pPr>
    </w:p>
    <w:p w14:paraId="09A0E50B" w14:textId="7B29DFDE" w:rsidR="00E86F49" w:rsidRPr="00F87F45" w:rsidRDefault="00E86F49" w:rsidP="00E56B88">
      <w:pPr>
        <w:spacing w:after="0" w:line="240" w:lineRule="auto"/>
        <w:ind w:left="720"/>
        <w:rPr>
          <w:sz w:val="24"/>
          <w:szCs w:val="24"/>
        </w:rPr>
      </w:pPr>
      <w:r w:rsidRPr="00F87F45">
        <w:rPr>
          <w:sz w:val="24"/>
          <w:szCs w:val="24"/>
        </w:rPr>
        <w:lastRenderedPageBreak/>
        <w:t xml:space="preserve">VI. </w:t>
      </w:r>
      <w:r w:rsidR="00152316" w:rsidRPr="00F87F45">
        <w:rPr>
          <w:sz w:val="24"/>
          <w:szCs w:val="24"/>
        </w:rPr>
        <w:t>1865 - 1898</w:t>
      </w:r>
      <w:r w:rsidR="00EA54E7" w:rsidRPr="00F87F45">
        <w:rPr>
          <w:sz w:val="24"/>
          <w:szCs w:val="24"/>
        </w:rPr>
        <w:tab/>
      </w:r>
      <w:r w:rsidR="00EA54E7" w:rsidRPr="00F87F45">
        <w:rPr>
          <w:sz w:val="24"/>
          <w:szCs w:val="24"/>
        </w:rPr>
        <w:tab/>
      </w:r>
      <w:r w:rsidR="00EA54E7" w:rsidRPr="00F87F45">
        <w:rPr>
          <w:sz w:val="24"/>
          <w:szCs w:val="24"/>
        </w:rPr>
        <w:tab/>
      </w:r>
    </w:p>
    <w:p w14:paraId="592DA07C" w14:textId="51DF3E82" w:rsidR="00152316" w:rsidRPr="00F87F45" w:rsidRDefault="00E86F49" w:rsidP="00E56B88">
      <w:pPr>
        <w:spacing w:after="0" w:line="240" w:lineRule="auto"/>
        <w:ind w:left="720"/>
        <w:rPr>
          <w:sz w:val="24"/>
          <w:szCs w:val="24"/>
        </w:rPr>
      </w:pPr>
      <w:r w:rsidRPr="00F87F45">
        <w:rPr>
          <w:sz w:val="24"/>
          <w:szCs w:val="24"/>
        </w:rPr>
        <w:t xml:space="preserve">VII. </w:t>
      </w:r>
      <w:r w:rsidR="00152316" w:rsidRPr="00F87F45">
        <w:rPr>
          <w:sz w:val="24"/>
          <w:szCs w:val="24"/>
        </w:rPr>
        <w:t>1890 – 1945</w:t>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r>
      <w:r w:rsidR="00152316" w:rsidRPr="00F87F45">
        <w:rPr>
          <w:sz w:val="24"/>
          <w:szCs w:val="24"/>
        </w:rPr>
        <w:tab/>
        <w:t>45%</w:t>
      </w:r>
    </w:p>
    <w:p w14:paraId="47585860" w14:textId="462CB44A" w:rsidR="00152316" w:rsidRPr="00F87F45" w:rsidRDefault="00152316" w:rsidP="00E56B88">
      <w:pPr>
        <w:spacing w:after="0" w:line="240" w:lineRule="auto"/>
        <w:ind w:left="720"/>
        <w:rPr>
          <w:sz w:val="24"/>
          <w:szCs w:val="24"/>
        </w:rPr>
      </w:pPr>
      <w:r w:rsidRPr="00F87F45">
        <w:rPr>
          <w:sz w:val="24"/>
          <w:szCs w:val="24"/>
        </w:rPr>
        <w:t>VIII. 1945 – 1980</w:t>
      </w:r>
    </w:p>
    <w:p w14:paraId="51B01657" w14:textId="77777777" w:rsidR="00152316" w:rsidRPr="00F87F45" w:rsidRDefault="00152316" w:rsidP="00E56B88">
      <w:pPr>
        <w:spacing w:after="0" w:line="240" w:lineRule="auto"/>
        <w:ind w:left="720"/>
        <w:rPr>
          <w:sz w:val="24"/>
          <w:szCs w:val="24"/>
        </w:rPr>
      </w:pPr>
    </w:p>
    <w:p w14:paraId="7C7F9901" w14:textId="7C6DF43D" w:rsidR="00E86F49" w:rsidRPr="00F87F45" w:rsidRDefault="00152316" w:rsidP="00E56B88">
      <w:pPr>
        <w:spacing w:after="0" w:line="240" w:lineRule="auto"/>
        <w:ind w:left="720"/>
        <w:rPr>
          <w:sz w:val="24"/>
          <w:szCs w:val="24"/>
        </w:rPr>
      </w:pPr>
      <w:r w:rsidRPr="00F87F45">
        <w:rPr>
          <w:sz w:val="24"/>
          <w:szCs w:val="24"/>
        </w:rPr>
        <w:t>VIIII. 1980 - Present</w:t>
      </w:r>
      <w:r w:rsidR="00EA54E7"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t>5%</w:t>
      </w:r>
      <w:r w:rsidR="00EA54E7" w:rsidRPr="00F87F45">
        <w:rPr>
          <w:sz w:val="24"/>
          <w:szCs w:val="24"/>
        </w:rPr>
        <w:tab/>
      </w:r>
      <w:r w:rsidR="00EA54E7" w:rsidRPr="00F87F45">
        <w:rPr>
          <w:sz w:val="24"/>
          <w:szCs w:val="24"/>
        </w:rPr>
        <w:tab/>
      </w:r>
      <w:r w:rsidR="00EA54E7" w:rsidRPr="00F87F45">
        <w:rPr>
          <w:sz w:val="24"/>
          <w:szCs w:val="24"/>
        </w:rPr>
        <w:tab/>
      </w:r>
      <w:r w:rsidR="00EA54E7" w:rsidRPr="00F87F45">
        <w:rPr>
          <w:sz w:val="24"/>
          <w:szCs w:val="24"/>
        </w:rPr>
        <w:tab/>
      </w:r>
    </w:p>
    <w:p w14:paraId="71C3A910" w14:textId="77777777" w:rsidR="00F3063A" w:rsidRPr="00F87F45" w:rsidRDefault="00F3063A" w:rsidP="00E56B88">
      <w:pPr>
        <w:spacing w:after="0" w:line="240" w:lineRule="auto"/>
        <w:rPr>
          <w:sz w:val="24"/>
          <w:szCs w:val="24"/>
        </w:rPr>
      </w:pPr>
    </w:p>
    <w:p w14:paraId="7DE2769D" w14:textId="160DED3B" w:rsidR="00EA54E7" w:rsidRPr="00F87F45" w:rsidRDefault="00E83356" w:rsidP="00E56B88">
      <w:pPr>
        <w:spacing w:after="0" w:line="240" w:lineRule="auto"/>
        <w:rPr>
          <w:sz w:val="24"/>
          <w:szCs w:val="24"/>
        </w:rPr>
      </w:pPr>
      <w:r w:rsidRPr="00F87F45">
        <w:rPr>
          <w:sz w:val="24"/>
          <w:szCs w:val="24"/>
        </w:rPr>
        <w:t xml:space="preserve">3. </w:t>
      </w:r>
      <w:r w:rsidRPr="00F87F45">
        <w:rPr>
          <w:b/>
          <w:sz w:val="24"/>
          <w:szCs w:val="24"/>
          <w:u w:val="single"/>
        </w:rPr>
        <w:t>Materials</w:t>
      </w:r>
      <w:r w:rsidRPr="00F87F45">
        <w:rPr>
          <w:sz w:val="24"/>
          <w:szCs w:val="24"/>
        </w:rPr>
        <w:t>:</w:t>
      </w:r>
    </w:p>
    <w:p w14:paraId="73ED4FF4" w14:textId="7568E065" w:rsidR="00EA54E7" w:rsidRPr="00F87F45" w:rsidRDefault="00EA54E7" w:rsidP="00E56B88">
      <w:pPr>
        <w:pStyle w:val="ListParagraph"/>
        <w:numPr>
          <w:ilvl w:val="0"/>
          <w:numId w:val="2"/>
        </w:numPr>
        <w:spacing w:after="0" w:line="240" w:lineRule="auto"/>
        <w:rPr>
          <w:i/>
          <w:sz w:val="24"/>
          <w:szCs w:val="24"/>
        </w:rPr>
      </w:pPr>
      <w:r w:rsidRPr="00F87F45">
        <w:rPr>
          <w:sz w:val="24"/>
          <w:szCs w:val="24"/>
        </w:rPr>
        <w:t xml:space="preserve">Textbook: </w:t>
      </w:r>
      <w:r w:rsidR="00026469" w:rsidRPr="00F87F45">
        <w:rPr>
          <w:i/>
          <w:sz w:val="24"/>
          <w:szCs w:val="24"/>
        </w:rPr>
        <w:t xml:space="preserve">The American Pageant </w:t>
      </w:r>
      <w:r w:rsidR="00DA40CA" w:rsidRPr="00F87F45">
        <w:rPr>
          <w:sz w:val="24"/>
          <w:szCs w:val="24"/>
        </w:rPr>
        <w:t>(</w:t>
      </w:r>
      <w:r w:rsidR="00026469" w:rsidRPr="00F87F45">
        <w:rPr>
          <w:sz w:val="24"/>
          <w:szCs w:val="24"/>
        </w:rPr>
        <w:t>13</w:t>
      </w:r>
      <w:r w:rsidR="00026469" w:rsidRPr="00F87F45">
        <w:rPr>
          <w:sz w:val="24"/>
          <w:szCs w:val="24"/>
          <w:vertAlign w:val="superscript"/>
        </w:rPr>
        <w:t>th</w:t>
      </w:r>
      <w:r w:rsidR="00026469" w:rsidRPr="00F87F45">
        <w:rPr>
          <w:sz w:val="24"/>
          <w:szCs w:val="24"/>
        </w:rPr>
        <w:t xml:space="preserve"> ed., Kennedy, Cohen, &amp; Bailey</w:t>
      </w:r>
      <w:r w:rsidR="00DA40CA" w:rsidRPr="00F87F45">
        <w:rPr>
          <w:sz w:val="24"/>
          <w:szCs w:val="24"/>
        </w:rPr>
        <w:t>)</w:t>
      </w:r>
    </w:p>
    <w:p w14:paraId="57CD8F38" w14:textId="176F0EE9" w:rsidR="00026469" w:rsidRPr="00F87F45" w:rsidRDefault="003D2645" w:rsidP="00026469">
      <w:pPr>
        <w:pStyle w:val="ListParagraph"/>
        <w:numPr>
          <w:ilvl w:val="0"/>
          <w:numId w:val="2"/>
        </w:numPr>
        <w:spacing w:after="0" w:line="240" w:lineRule="auto"/>
        <w:rPr>
          <w:sz w:val="24"/>
          <w:szCs w:val="24"/>
        </w:rPr>
      </w:pPr>
      <w:r w:rsidRPr="00F87F45">
        <w:rPr>
          <w:sz w:val="24"/>
          <w:szCs w:val="24"/>
        </w:rPr>
        <w:t>3</w:t>
      </w:r>
      <w:r w:rsidR="00026469" w:rsidRPr="00F87F45">
        <w:rPr>
          <w:sz w:val="24"/>
          <w:szCs w:val="24"/>
        </w:rPr>
        <w:t>-ring binder or notebook (whatever size you prefer)</w:t>
      </w:r>
    </w:p>
    <w:p w14:paraId="03FC40C6" w14:textId="77777777" w:rsidR="00026469" w:rsidRPr="00F87F45" w:rsidRDefault="00026469" w:rsidP="00026469">
      <w:pPr>
        <w:pStyle w:val="ListParagraph"/>
        <w:numPr>
          <w:ilvl w:val="0"/>
          <w:numId w:val="2"/>
        </w:numPr>
        <w:spacing w:after="0" w:line="240" w:lineRule="auto"/>
        <w:rPr>
          <w:sz w:val="24"/>
          <w:szCs w:val="24"/>
        </w:rPr>
      </w:pPr>
      <w:r w:rsidRPr="00F87F45">
        <w:rPr>
          <w:sz w:val="24"/>
          <w:szCs w:val="24"/>
        </w:rPr>
        <w:t>Loose leaf paper</w:t>
      </w:r>
    </w:p>
    <w:p w14:paraId="7F4D8ED8" w14:textId="77777777" w:rsidR="00026469" w:rsidRPr="00F87F45" w:rsidRDefault="00026469" w:rsidP="00026469">
      <w:pPr>
        <w:pStyle w:val="ListParagraph"/>
        <w:numPr>
          <w:ilvl w:val="0"/>
          <w:numId w:val="2"/>
        </w:numPr>
        <w:spacing w:after="0" w:line="240" w:lineRule="auto"/>
        <w:rPr>
          <w:sz w:val="24"/>
          <w:szCs w:val="24"/>
        </w:rPr>
      </w:pPr>
      <w:r w:rsidRPr="00F87F45">
        <w:rPr>
          <w:sz w:val="24"/>
          <w:szCs w:val="24"/>
        </w:rPr>
        <w:t>Pens in blue or black ink only</w:t>
      </w:r>
    </w:p>
    <w:p w14:paraId="5E262DAB" w14:textId="6932AAC1" w:rsidR="00EA54E7" w:rsidRPr="00F87F45" w:rsidRDefault="00EA54E7" w:rsidP="00026469">
      <w:pPr>
        <w:pStyle w:val="ListParagraph"/>
        <w:spacing w:after="0" w:line="240" w:lineRule="auto"/>
        <w:rPr>
          <w:sz w:val="24"/>
          <w:szCs w:val="24"/>
        </w:rPr>
      </w:pPr>
    </w:p>
    <w:p w14:paraId="79B2E983" w14:textId="526462AA" w:rsidR="00EA54E7" w:rsidRPr="00F87F45" w:rsidRDefault="00781E44" w:rsidP="00E56B88">
      <w:pPr>
        <w:spacing w:after="0" w:line="240" w:lineRule="auto"/>
        <w:rPr>
          <w:b/>
          <w:sz w:val="24"/>
          <w:szCs w:val="24"/>
        </w:rPr>
      </w:pPr>
      <w:r w:rsidRPr="00F87F45">
        <w:rPr>
          <w:sz w:val="24"/>
          <w:szCs w:val="24"/>
        </w:rPr>
        <w:t xml:space="preserve">4. </w:t>
      </w:r>
      <w:r w:rsidR="00EA54E7" w:rsidRPr="00F87F45">
        <w:rPr>
          <w:b/>
          <w:sz w:val="24"/>
          <w:szCs w:val="24"/>
          <w:u w:val="single"/>
        </w:rPr>
        <w:t>Supplemental Materials</w:t>
      </w:r>
      <w:r w:rsidR="002D4B57" w:rsidRPr="00F87F45">
        <w:rPr>
          <w:b/>
          <w:sz w:val="24"/>
          <w:szCs w:val="24"/>
        </w:rPr>
        <w:t>:</w:t>
      </w:r>
    </w:p>
    <w:p w14:paraId="32D274FA" w14:textId="660223C6" w:rsidR="00490889" w:rsidRPr="00F87F45" w:rsidRDefault="00EA54E7" w:rsidP="00490889">
      <w:pPr>
        <w:spacing w:after="0" w:line="240" w:lineRule="auto"/>
        <w:rPr>
          <w:sz w:val="24"/>
          <w:szCs w:val="24"/>
        </w:rPr>
      </w:pPr>
      <w:r w:rsidRPr="00F87F45">
        <w:rPr>
          <w:sz w:val="24"/>
          <w:szCs w:val="24"/>
        </w:rPr>
        <w:t>The following resources are strongly recommended and not required:</w:t>
      </w:r>
    </w:p>
    <w:p w14:paraId="5956AC27" w14:textId="3308BFE4" w:rsidR="002C3D96" w:rsidRPr="00F87F45" w:rsidRDefault="008A567E" w:rsidP="00490889">
      <w:pPr>
        <w:pStyle w:val="ListParagraph"/>
        <w:numPr>
          <w:ilvl w:val="0"/>
          <w:numId w:val="25"/>
        </w:numPr>
        <w:spacing w:after="0"/>
        <w:rPr>
          <w:rFonts w:eastAsia="Times New Roman" w:cs="Times New Roman"/>
          <w:sz w:val="24"/>
          <w:szCs w:val="24"/>
        </w:rPr>
      </w:pPr>
      <w:r w:rsidRPr="00F87F45">
        <w:rPr>
          <w:rFonts w:eastAsia="Times New Roman" w:cs="Times New Roman"/>
          <w:bCs/>
          <w:i/>
          <w:sz w:val="24"/>
          <w:szCs w:val="24"/>
        </w:rPr>
        <w:t>Barron’s</w:t>
      </w:r>
      <w:r w:rsidR="002C3D96" w:rsidRPr="00F87F45">
        <w:rPr>
          <w:rFonts w:eastAsia="Times New Roman" w:cs="Times New Roman"/>
          <w:bCs/>
          <w:i/>
          <w:sz w:val="24"/>
          <w:szCs w:val="24"/>
        </w:rPr>
        <w:t xml:space="preserve"> AP </w:t>
      </w:r>
      <w:r w:rsidRPr="00F87F45">
        <w:rPr>
          <w:rFonts w:eastAsia="Times New Roman" w:cs="Times New Roman"/>
          <w:bCs/>
          <w:i/>
          <w:sz w:val="24"/>
          <w:szCs w:val="24"/>
        </w:rPr>
        <w:t>United</w:t>
      </w:r>
      <w:r w:rsidR="002C3D96" w:rsidRPr="00F87F45">
        <w:rPr>
          <w:rFonts w:eastAsia="Times New Roman" w:cs="Times New Roman"/>
          <w:bCs/>
          <w:i/>
          <w:sz w:val="24"/>
          <w:szCs w:val="24"/>
        </w:rPr>
        <w:t xml:space="preserve"> </w:t>
      </w:r>
      <w:r w:rsidRPr="00F87F45">
        <w:rPr>
          <w:rFonts w:eastAsia="Times New Roman" w:cs="Times New Roman"/>
          <w:bCs/>
          <w:i/>
          <w:sz w:val="24"/>
          <w:szCs w:val="24"/>
        </w:rPr>
        <w:t>States</w:t>
      </w:r>
      <w:r w:rsidR="002C3D96" w:rsidRPr="00F87F45">
        <w:rPr>
          <w:rFonts w:eastAsia="Times New Roman" w:cs="Times New Roman"/>
          <w:bCs/>
          <w:i/>
          <w:sz w:val="24"/>
          <w:szCs w:val="24"/>
        </w:rPr>
        <w:t xml:space="preserve"> </w:t>
      </w:r>
      <w:r w:rsidRPr="00F87F45">
        <w:rPr>
          <w:rFonts w:eastAsia="Times New Roman" w:cs="Times New Roman"/>
          <w:bCs/>
          <w:i/>
          <w:sz w:val="24"/>
          <w:szCs w:val="24"/>
        </w:rPr>
        <w:t>History</w:t>
      </w:r>
      <w:r w:rsidR="002C3D96" w:rsidRPr="00F87F45">
        <w:rPr>
          <w:rFonts w:eastAsia="Times New Roman" w:cs="Times New Roman"/>
          <w:sz w:val="24"/>
          <w:szCs w:val="24"/>
        </w:rPr>
        <w:t xml:space="preserve"> </w:t>
      </w:r>
      <w:r w:rsidR="002C3D96" w:rsidRPr="00F87F45">
        <w:rPr>
          <w:rFonts w:ascii="Times New Roman" w:eastAsia="Times New Roman" w:hAnsi="Times New Roman"/>
          <w:noProof/>
        </w:rPr>
        <w:drawing>
          <wp:inline distT="0" distB="0" distL="0" distR="0" wp14:anchorId="27A75438" wp14:editId="20F54975">
            <wp:extent cx="101600" cy="12700"/>
            <wp:effectExtent l="0" t="0" r="0" b="0"/>
            <wp:docPr id="1" name="Picture 1"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yimg.com/ca/Img/trans_1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inline>
        </w:drawing>
      </w:r>
    </w:p>
    <w:p w14:paraId="4EDE61DA" w14:textId="04B9D11A" w:rsidR="00490889" w:rsidRPr="00F87F45" w:rsidRDefault="00490889" w:rsidP="002C3D96">
      <w:pPr>
        <w:pStyle w:val="ListParagraph"/>
        <w:numPr>
          <w:ilvl w:val="0"/>
          <w:numId w:val="25"/>
        </w:numPr>
        <w:spacing w:after="0" w:line="240" w:lineRule="auto"/>
        <w:outlineLvl w:val="0"/>
        <w:rPr>
          <w:rFonts w:eastAsia="Times New Roman" w:cs="Times New Roman"/>
          <w:bCs/>
          <w:kern w:val="36"/>
          <w:sz w:val="24"/>
          <w:szCs w:val="24"/>
        </w:rPr>
      </w:pPr>
      <w:r w:rsidRPr="00F87F45">
        <w:rPr>
          <w:rFonts w:eastAsia="Times New Roman" w:cs="Times New Roman"/>
          <w:bCs/>
          <w:i/>
          <w:kern w:val="36"/>
          <w:sz w:val="24"/>
          <w:szCs w:val="24"/>
        </w:rPr>
        <w:t>Cracking the AP U.S. History Exam, 2016 Edition (College Test Preparation)</w:t>
      </w:r>
      <w:r w:rsidR="008A567E" w:rsidRPr="00F87F45">
        <w:rPr>
          <w:rFonts w:eastAsia="Times New Roman" w:cs="Times New Roman"/>
          <w:bCs/>
          <w:kern w:val="36"/>
          <w:sz w:val="24"/>
          <w:szCs w:val="24"/>
        </w:rPr>
        <w:t xml:space="preserve"> – The Princeton Review </w:t>
      </w:r>
    </w:p>
    <w:p w14:paraId="1157277F" w14:textId="16D889F3" w:rsidR="00DA40CA" w:rsidRPr="00F87F45" w:rsidRDefault="00DA40CA" w:rsidP="00E56B88">
      <w:pPr>
        <w:pStyle w:val="ListParagraph"/>
        <w:numPr>
          <w:ilvl w:val="1"/>
          <w:numId w:val="3"/>
        </w:numPr>
        <w:spacing w:after="0" w:line="240" w:lineRule="auto"/>
        <w:rPr>
          <w:sz w:val="24"/>
          <w:szCs w:val="24"/>
        </w:rPr>
      </w:pPr>
      <w:r w:rsidRPr="00F87F45">
        <w:rPr>
          <w:sz w:val="24"/>
          <w:szCs w:val="24"/>
        </w:rPr>
        <w:t xml:space="preserve">I would suggest to partner up with someone and share the books to save money.  Both books are very similar, but </w:t>
      </w:r>
      <w:r w:rsidR="00490889" w:rsidRPr="00F87F45">
        <w:rPr>
          <w:sz w:val="24"/>
          <w:szCs w:val="24"/>
        </w:rPr>
        <w:t>offer different tips and strategies to succeed on the AP Exam</w:t>
      </w:r>
      <w:r w:rsidRPr="00F87F45">
        <w:rPr>
          <w:sz w:val="24"/>
          <w:szCs w:val="24"/>
        </w:rPr>
        <w:t>.</w:t>
      </w:r>
    </w:p>
    <w:p w14:paraId="675B1243" w14:textId="01AE2F53" w:rsidR="008A567E" w:rsidRPr="00F87F45" w:rsidRDefault="008A567E" w:rsidP="00E56B88">
      <w:pPr>
        <w:pStyle w:val="ListParagraph"/>
        <w:numPr>
          <w:ilvl w:val="1"/>
          <w:numId w:val="3"/>
        </w:numPr>
        <w:spacing w:after="0" w:line="240" w:lineRule="auto"/>
        <w:rPr>
          <w:sz w:val="24"/>
          <w:szCs w:val="24"/>
        </w:rPr>
      </w:pPr>
      <w:r w:rsidRPr="00F87F45">
        <w:rPr>
          <w:sz w:val="24"/>
          <w:szCs w:val="24"/>
        </w:rPr>
        <w:t xml:space="preserve">There are also many different websites (such as </w:t>
      </w:r>
      <w:hyperlink r:id="rId10" w:history="1">
        <w:r w:rsidRPr="00F87F45">
          <w:rPr>
            <w:rStyle w:val="Hyperlink"/>
            <w:sz w:val="24"/>
            <w:szCs w:val="24"/>
          </w:rPr>
          <w:t>http://apcentral.collegeboard.com/apc/members/exam/exam_information/2089.html)</w:t>
        </w:r>
      </w:hyperlink>
      <w:r w:rsidRPr="00F87F45">
        <w:rPr>
          <w:sz w:val="24"/>
          <w:szCs w:val="24"/>
        </w:rPr>
        <w:t xml:space="preserve"> that you can visit in order to review for the exam. </w:t>
      </w:r>
    </w:p>
    <w:p w14:paraId="3B39A103" w14:textId="77777777" w:rsidR="001C31E7" w:rsidRPr="00F87F45" w:rsidRDefault="001C31E7" w:rsidP="00E56B88">
      <w:pPr>
        <w:spacing w:after="0" w:line="240" w:lineRule="auto"/>
        <w:rPr>
          <w:sz w:val="24"/>
          <w:szCs w:val="24"/>
        </w:rPr>
      </w:pPr>
    </w:p>
    <w:p w14:paraId="2CE2D552" w14:textId="71B664E4" w:rsidR="002D4B57" w:rsidRPr="00F87F45" w:rsidRDefault="008A567E" w:rsidP="00E56B88">
      <w:pPr>
        <w:spacing w:after="0" w:line="240" w:lineRule="auto"/>
        <w:rPr>
          <w:i/>
          <w:sz w:val="24"/>
          <w:szCs w:val="24"/>
        </w:rPr>
      </w:pPr>
      <w:r w:rsidRPr="00F87F45">
        <w:rPr>
          <w:sz w:val="24"/>
          <w:szCs w:val="24"/>
        </w:rPr>
        <w:t xml:space="preserve">5. </w:t>
      </w:r>
      <w:r w:rsidR="002D4B57" w:rsidRPr="00F87F45">
        <w:rPr>
          <w:b/>
          <w:sz w:val="24"/>
          <w:szCs w:val="24"/>
          <w:u w:val="single"/>
        </w:rPr>
        <w:t>Readings</w:t>
      </w:r>
      <w:r w:rsidR="002D4B57" w:rsidRPr="00F87F45">
        <w:rPr>
          <w:i/>
          <w:sz w:val="24"/>
          <w:szCs w:val="24"/>
        </w:rPr>
        <w:t>:</w:t>
      </w:r>
    </w:p>
    <w:p w14:paraId="70D6BC11" w14:textId="26278FB5" w:rsidR="002D4B57" w:rsidRPr="00F87F45" w:rsidRDefault="002D4B57" w:rsidP="00E56B88">
      <w:pPr>
        <w:spacing w:after="0" w:line="240" w:lineRule="auto"/>
        <w:rPr>
          <w:sz w:val="24"/>
          <w:szCs w:val="24"/>
        </w:rPr>
      </w:pPr>
      <w:r w:rsidRPr="00F87F45">
        <w:rPr>
          <w:sz w:val="24"/>
          <w:szCs w:val="24"/>
        </w:rPr>
        <w:t xml:space="preserve">This </w:t>
      </w:r>
      <w:r w:rsidR="008D7ADF" w:rsidRPr="00F87F45">
        <w:rPr>
          <w:sz w:val="24"/>
          <w:szCs w:val="24"/>
        </w:rPr>
        <w:t>course</w:t>
      </w:r>
      <w:r w:rsidRPr="00F87F45">
        <w:rPr>
          <w:sz w:val="24"/>
          <w:szCs w:val="24"/>
        </w:rPr>
        <w:t xml:space="preserve"> will require that you read quite a bit.  Keeping up with the reading will be critical for you to participate in class discussions and for you to understand classroom lectures.</w:t>
      </w:r>
      <w:r w:rsidR="00FC2E9F" w:rsidRPr="00F87F45">
        <w:rPr>
          <w:sz w:val="24"/>
          <w:szCs w:val="24"/>
        </w:rPr>
        <w:t xml:space="preserve">  </w:t>
      </w:r>
      <w:r w:rsidR="008A567E" w:rsidRPr="00F87F45">
        <w:rPr>
          <w:sz w:val="24"/>
          <w:szCs w:val="24"/>
        </w:rPr>
        <w:t>Every so often, unannounced</w:t>
      </w:r>
      <w:r w:rsidR="00FC2E9F" w:rsidRPr="00F87F45">
        <w:rPr>
          <w:sz w:val="24"/>
          <w:szCs w:val="24"/>
        </w:rPr>
        <w:t xml:space="preserve"> quizzes will be given based upon the readings.</w:t>
      </w:r>
    </w:p>
    <w:p w14:paraId="22176832" w14:textId="2CAC4A52" w:rsidR="00BD02FD" w:rsidRPr="00F87F45" w:rsidRDefault="002D4B57" w:rsidP="001B4211">
      <w:pPr>
        <w:pStyle w:val="ListParagraph"/>
        <w:numPr>
          <w:ilvl w:val="0"/>
          <w:numId w:val="26"/>
        </w:numPr>
        <w:spacing w:after="0" w:line="240" w:lineRule="auto"/>
        <w:rPr>
          <w:sz w:val="24"/>
          <w:szCs w:val="24"/>
        </w:rPr>
      </w:pPr>
      <w:r w:rsidRPr="00F87F45">
        <w:rPr>
          <w:sz w:val="24"/>
          <w:szCs w:val="24"/>
        </w:rPr>
        <w:t>Each time you are assigned a reading</w:t>
      </w:r>
      <w:r w:rsidR="00F82417" w:rsidRPr="00F87F45">
        <w:rPr>
          <w:sz w:val="24"/>
          <w:szCs w:val="24"/>
        </w:rPr>
        <w:t xml:space="preserve"> to complete, or</w:t>
      </w:r>
      <w:r w:rsidR="00EE4F1A" w:rsidRPr="00F87F45">
        <w:rPr>
          <w:sz w:val="24"/>
          <w:szCs w:val="24"/>
        </w:rPr>
        <w:t xml:space="preserve"> just following along with</w:t>
      </w:r>
      <w:r w:rsidR="00F82417" w:rsidRPr="00F87F45">
        <w:rPr>
          <w:sz w:val="24"/>
          <w:szCs w:val="24"/>
        </w:rPr>
        <w:t xml:space="preserve"> a lecture in class,</w:t>
      </w:r>
      <w:r w:rsidRPr="00F87F45">
        <w:rPr>
          <w:sz w:val="24"/>
          <w:szCs w:val="24"/>
        </w:rPr>
        <w:t xml:space="preserve"> you should take extensive notes</w:t>
      </w:r>
      <w:r w:rsidR="00F82417" w:rsidRPr="00F87F45">
        <w:rPr>
          <w:sz w:val="24"/>
          <w:szCs w:val="24"/>
        </w:rPr>
        <w:t xml:space="preserve"> and make sure you copy what is presented to you</w:t>
      </w:r>
      <w:r w:rsidRPr="00F87F45">
        <w:rPr>
          <w:sz w:val="24"/>
          <w:szCs w:val="24"/>
        </w:rPr>
        <w:t xml:space="preserve">.  Your notebook </w:t>
      </w:r>
      <w:r w:rsidR="00720873" w:rsidRPr="00F87F45">
        <w:rPr>
          <w:sz w:val="24"/>
          <w:szCs w:val="24"/>
        </w:rPr>
        <w:t>will serve as one of the most important references to you throughout this course.</w:t>
      </w:r>
    </w:p>
    <w:p w14:paraId="78BB1704" w14:textId="77777777" w:rsidR="00E46F60" w:rsidRPr="00F87F45" w:rsidRDefault="00E46F60" w:rsidP="00E46F60">
      <w:pPr>
        <w:spacing w:after="0" w:line="240" w:lineRule="auto"/>
        <w:rPr>
          <w:sz w:val="24"/>
          <w:szCs w:val="24"/>
        </w:rPr>
      </w:pPr>
    </w:p>
    <w:p w14:paraId="2D2181D7" w14:textId="5C357ABA" w:rsidR="00E46F60" w:rsidRPr="00F87F45" w:rsidRDefault="00E46F60" w:rsidP="00E46F60">
      <w:pPr>
        <w:rPr>
          <w:sz w:val="24"/>
          <w:szCs w:val="24"/>
        </w:rPr>
      </w:pPr>
      <w:r w:rsidRPr="00F87F45">
        <w:rPr>
          <w:sz w:val="24"/>
          <w:szCs w:val="24"/>
        </w:rPr>
        <w:t xml:space="preserve">6. </w:t>
      </w:r>
      <w:r w:rsidRPr="00F87F45">
        <w:rPr>
          <w:b/>
          <w:sz w:val="24"/>
          <w:szCs w:val="24"/>
          <w:u w:val="single"/>
        </w:rPr>
        <w:t>Grading Policy</w:t>
      </w:r>
      <w:r w:rsidRPr="00F87F45">
        <w:rPr>
          <w:sz w:val="24"/>
          <w:szCs w:val="24"/>
        </w:rPr>
        <w:t xml:space="preserve"> </w:t>
      </w:r>
    </w:p>
    <w:p w14:paraId="797EE61A" w14:textId="6C279C22" w:rsidR="00E46F60" w:rsidRPr="00F87F45" w:rsidRDefault="00E46F60" w:rsidP="00E46F60">
      <w:pPr>
        <w:numPr>
          <w:ilvl w:val="0"/>
          <w:numId w:val="27"/>
        </w:numPr>
        <w:spacing w:after="0" w:line="240" w:lineRule="auto"/>
        <w:rPr>
          <w:sz w:val="24"/>
          <w:szCs w:val="24"/>
        </w:rPr>
      </w:pPr>
      <w:r w:rsidRPr="00F87F45">
        <w:rPr>
          <w:sz w:val="24"/>
          <w:szCs w:val="24"/>
        </w:rPr>
        <w:t>Assessments</w:t>
      </w:r>
      <w:r w:rsidR="0059141F" w:rsidRPr="00F87F45">
        <w:rPr>
          <w:sz w:val="24"/>
          <w:szCs w:val="24"/>
        </w:rPr>
        <w:tab/>
      </w:r>
      <w:r w:rsidR="0059141F" w:rsidRPr="00F87F45">
        <w:rPr>
          <w:sz w:val="24"/>
          <w:szCs w:val="24"/>
        </w:rPr>
        <w:tab/>
      </w:r>
      <w:r w:rsidR="0059141F" w:rsidRPr="00F87F45">
        <w:rPr>
          <w:sz w:val="24"/>
          <w:szCs w:val="24"/>
        </w:rPr>
        <w:tab/>
      </w:r>
      <w:r w:rsidR="0059141F" w:rsidRPr="00F87F45">
        <w:rPr>
          <w:sz w:val="24"/>
          <w:szCs w:val="24"/>
        </w:rPr>
        <w:tab/>
      </w:r>
      <w:r w:rsidR="0059141F" w:rsidRPr="00F87F45">
        <w:rPr>
          <w:sz w:val="24"/>
          <w:szCs w:val="24"/>
        </w:rPr>
        <w:tab/>
      </w:r>
      <w:r w:rsidRPr="00F87F45">
        <w:rPr>
          <w:sz w:val="24"/>
          <w:szCs w:val="24"/>
        </w:rPr>
        <w:tab/>
        <w:t>50%</w:t>
      </w:r>
    </w:p>
    <w:p w14:paraId="144E5AD9" w14:textId="77777777" w:rsidR="00E46F60" w:rsidRPr="00F87F45" w:rsidRDefault="00E46F60" w:rsidP="00E46F60">
      <w:pPr>
        <w:numPr>
          <w:ilvl w:val="0"/>
          <w:numId w:val="27"/>
        </w:numPr>
        <w:spacing w:after="0" w:line="240" w:lineRule="auto"/>
        <w:rPr>
          <w:sz w:val="24"/>
          <w:szCs w:val="24"/>
        </w:rPr>
      </w:pPr>
      <w:r w:rsidRPr="00F87F45">
        <w:rPr>
          <w:sz w:val="24"/>
          <w:szCs w:val="24"/>
        </w:rPr>
        <w:t>Classwork</w:t>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t>25%</w:t>
      </w:r>
    </w:p>
    <w:p w14:paraId="1D0003C9" w14:textId="77777777" w:rsidR="00E46F60" w:rsidRPr="00F87F45" w:rsidRDefault="00E46F60" w:rsidP="00E46F60">
      <w:pPr>
        <w:numPr>
          <w:ilvl w:val="0"/>
          <w:numId w:val="27"/>
        </w:numPr>
        <w:spacing w:after="0" w:line="240" w:lineRule="auto"/>
        <w:rPr>
          <w:sz w:val="24"/>
          <w:szCs w:val="24"/>
        </w:rPr>
      </w:pPr>
      <w:r w:rsidRPr="00F87F45">
        <w:rPr>
          <w:sz w:val="24"/>
          <w:szCs w:val="24"/>
        </w:rPr>
        <w:t>Homework</w:t>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r>
      <w:r w:rsidRPr="00F87F45">
        <w:rPr>
          <w:sz w:val="24"/>
          <w:szCs w:val="24"/>
        </w:rPr>
        <w:tab/>
        <w:t>15%</w:t>
      </w:r>
    </w:p>
    <w:p w14:paraId="249DFE67" w14:textId="53EE5532" w:rsidR="00E46F60" w:rsidRPr="00F87F45" w:rsidRDefault="003D2645" w:rsidP="00E46F60">
      <w:pPr>
        <w:numPr>
          <w:ilvl w:val="0"/>
          <w:numId w:val="27"/>
        </w:numPr>
        <w:spacing w:after="0" w:line="240" w:lineRule="auto"/>
        <w:rPr>
          <w:sz w:val="24"/>
          <w:szCs w:val="24"/>
        </w:rPr>
      </w:pPr>
      <w:r w:rsidRPr="00F87F45">
        <w:rPr>
          <w:sz w:val="24"/>
          <w:szCs w:val="24"/>
        </w:rPr>
        <w:t>Final</w:t>
      </w:r>
      <w:r w:rsidRPr="00F87F45">
        <w:rPr>
          <w:sz w:val="24"/>
          <w:szCs w:val="24"/>
        </w:rPr>
        <w:tab/>
      </w:r>
      <w:r w:rsidR="00E46F60" w:rsidRPr="00F87F45">
        <w:rPr>
          <w:sz w:val="24"/>
          <w:szCs w:val="24"/>
        </w:rPr>
        <w:tab/>
      </w:r>
      <w:r w:rsidR="00E46F60" w:rsidRPr="00F87F45">
        <w:rPr>
          <w:sz w:val="24"/>
          <w:szCs w:val="24"/>
        </w:rPr>
        <w:tab/>
      </w:r>
      <w:r w:rsidR="00E46F60" w:rsidRPr="00F87F45">
        <w:rPr>
          <w:sz w:val="24"/>
          <w:szCs w:val="24"/>
        </w:rPr>
        <w:tab/>
      </w:r>
      <w:r w:rsidR="00E46F60" w:rsidRPr="00F87F45">
        <w:rPr>
          <w:sz w:val="24"/>
          <w:szCs w:val="24"/>
        </w:rPr>
        <w:tab/>
      </w:r>
      <w:r w:rsidR="00E46F60" w:rsidRPr="00F87F45">
        <w:rPr>
          <w:sz w:val="24"/>
          <w:szCs w:val="24"/>
        </w:rPr>
        <w:tab/>
      </w:r>
      <w:r w:rsidR="00E46F60" w:rsidRPr="00F87F45">
        <w:rPr>
          <w:sz w:val="24"/>
          <w:szCs w:val="24"/>
        </w:rPr>
        <w:tab/>
        <w:t>10%</w:t>
      </w:r>
    </w:p>
    <w:p w14:paraId="0E534F9A" w14:textId="77777777" w:rsidR="00E46F60" w:rsidRPr="00F87F45" w:rsidRDefault="00E46F60" w:rsidP="00E46F60">
      <w:pPr>
        <w:spacing w:after="0" w:line="240" w:lineRule="auto"/>
        <w:rPr>
          <w:sz w:val="24"/>
          <w:szCs w:val="24"/>
        </w:rPr>
      </w:pPr>
    </w:p>
    <w:p w14:paraId="7C78609B" w14:textId="77777777" w:rsidR="0059141F" w:rsidRPr="00F87F45" w:rsidRDefault="0059141F" w:rsidP="0059141F">
      <w:pPr>
        <w:spacing w:after="0" w:line="240" w:lineRule="auto"/>
        <w:rPr>
          <w:b/>
          <w:sz w:val="24"/>
          <w:szCs w:val="24"/>
          <w:u w:val="single"/>
        </w:rPr>
      </w:pPr>
      <w:r w:rsidRPr="00F87F45">
        <w:rPr>
          <w:b/>
          <w:sz w:val="24"/>
          <w:szCs w:val="24"/>
          <w:u w:val="single"/>
        </w:rPr>
        <w:t>Assessments (50%)</w:t>
      </w:r>
    </w:p>
    <w:p w14:paraId="02025176" w14:textId="68ABEF13" w:rsidR="00FC5350" w:rsidRPr="00F87F45" w:rsidRDefault="0059141F" w:rsidP="00FC5350">
      <w:pPr>
        <w:rPr>
          <w:rFonts w:eastAsia="Times New Roman" w:cs="Times New Roman"/>
          <w:sz w:val="24"/>
          <w:szCs w:val="24"/>
        </w:rPr>
      </w:pPr>
      <w:r w:rsidRPr="00F87F45">
        <w:rPr>
          <w:sz w:val="24"/>
          <w:szCs w:val="24"/>
        </w:rPr>
        <w:t xml:space="preserve">Exams will be multiple-choice tests.  These will primarily encompass the material covered in class, and material from the readings. Every exam will last for one class period.  </w:t>
      </w:r>
      <w:r w:rsidR="00FC5350" w:rsidRPr="00F87F45">
        <w:rPr>
          <w:sz w:val="24"/>
          <w:szCs w:val="24"/>
        </w:rPr>
        <w:t>Since this is a college-based course</w:t>
      </w:r>
      <w:r w:rsidRPr="00F87F45">
        <w:rPr>
          <w:sz w:val="24"/>
          <w:szCs w:val="24"/>
        </w:rPr>
        <w:t>, you will not be given extra time under any circumstances unless you have an IEP or 504.</w:t>
      </w:r>
      <w:r w:rsidR="00FC5350" w:rsidRPr="00F87F45">
        <w:rPr>
          <w:sz w:val="24"/>
          <w:szCs w:val="24"/>
        </w:rPr>
        <w:t xml:space="preserve"> Other assessments include: </w:t>
      </w:r>
      <w:proofErr w:type="gramStart"/>
      <w:r w:rsidR="00FC5350" w:rsidRPr="00F87F45">
        <w:rPr>
          <w:rFonts w:eastAsia="Times New Roman" w:cs="Times New Roman"/>
          <w:sz w:val="24"/>
          <w:szCs w:val="24"/>
        </w:rPr>
        <w:t>quizzes,</w:t>
      </w:r>
      <w:r w:rsidR="00EE4F1A" w:rsidRPr="00F87F45">
        <w:rPr>
          <w:rFonts w:eastAsia="Times New Roman" w:cs="Times New Roman"/>
          <w:sz w:val="24"/>
          <w:szCs w:val="24"/>
        </w:rPr>
        <w:t xml:space="preserve"> </w:t>
      </w:r>
      <w:r w:rsidR="00FC5350" w:rsidRPr="00F87F45">
        <w:rPr>
          <w:rFonts w:eastAsia="Times New Roman" w:cs="Times New Roman"/>
          <w:sz w:val="24"/>
          <w:szCs w:val="24"/>
        </w:rPr>
        <w:t xml:space="preserve"> in</w:t>
      </w:r>
      <w:proofErr w:type="gramEnd"/>
      <w:r w:rsidR="00FC5350" w:rsidRPr="00F87F45">
        <w:rPr>
          <w:rFonts w:eastAsia="Times New Roman" w:cs="Times New Roman"/>
          <w:sz w:val="24"/>
          <w:szCs w:val="24"/>
        </w:rPr>
        <w:t>-class and take home essays, and projects.</w:t>
      </w:r>
    </w:p>
    <w:p w14:paraId="770517E8" w14:textId="6C00F344" w:rsidR="007308EE" w:rsidRPr="00F87F45" w:rsidRDefault="00BD02FD" w:rsidP="00E56B88">
      <w:pPr>
        <w:spacing w:after="0" w:line="240" w:lineRule="auto"/>
        <w:rPr>
          <w:b/>
          <w:sz w:val="24"/>
          <w:szCs w:val="24"/>
          <w:u w:val="single"/>
        </w:rPr>
      </w:pPr>
      <w:r w:rsidRPr="00F87F45">
        <w:rPr>
          <w:b/>
          <w:sz w:val="24"/>
          <w:szCs w:val="24"/>
          <w:u w:val="single"/>
        </w:rPr>
        <w:lastRenderedPageBreak/>
        <w:t>C</w:t>
      </w:r>
      <w:r w:rsidR="0059141F" w:rsidRPr="00F87F45">
        <w:rPr>
          <w:b/>
          <w:sz w:val="24"/>
          <w:szCs w:val="24"/>
          <w:u w:val="single"/>
        </w:rPr>
        <w:t xml:space="preserve">lasswork </w:t>
      </w:r>
      <w:r w:rsidRPr="00F87F45">
        <w:rPr>
          <w:b/>
          <w:sz w:val="24"/>
          <w:szCs w:val="24"/>
          <w:u w:val="single"/>
        </w:rPr>
        <w:t>(25%)</w:t>
      </w:r>
    </w:p>
    <w:p w14:paraId="19732601" w14:textId="4ED4D25A" w:rsidR="007308EE" w:rsidRPr="00F87F45" w:rsidRDefault="00FC5350" w:rsidP="00FC5350">
      <w:pPr>
        <w:rPr>
          <w:rFonts w:ascii="Times" w:eastAsia="Times New Roman" w:hAnsi="Times" w:cs="Times New Roman"/>
          <w:sz w:val="30"/>
          <w:szCs w:val="30"/>
        </w:rPr>
      </w:pPr>
      <w:r w:rsidRPr="00F87F45">
        <w:rPr>
          <w:sz w:val="24"/>
          <w:szCs w:val="24"/>
        </w:rPr>
        <w:t xml:space="preserve">During class, you will be graded on your class participation, both during lectures and discussions/debates. In addition, you will be expected to come prepared to discuss the material. A lot of your knowledge </w:t>
      </w:r>
      <w:r w:rsidR="00BA5582" w:rsidRPr="00F87F45">
        <w:rPr>
          <w:sz w:val="24"/>
          <w:szCs w:val="24"/>
        </w:rPr>
        <w:t xml:space="preserve">and discussion material </w:t>
      </w:r>
      <w:r w:rsidRPr="00F87F45">
        <w:rPr>
          <w:sz w:val="24"/>
          <w:szCs w:val="24"/>
        </w:rPr>
        <w:t>should come from the homework you complete prior to the lesson</w:t>
      </w:r>
      <w:r w:rsidR="00BA5582" w:rsidRPr="00F87F45">
        <w:rPr>
          <w:sz w:val="24"/>
          <w:szCs w:val="24"/>
        </w:rPr>
        <w:t>. As a result,</w:t>
      </w:r>
      <w:r w:rsidRPr="00F87F45">
        <w:rPr>
          <w:sz w:val="24"/>
          <w:szCs w:val="24"/>
        </w:rPr>
        <w:t xml:space="preserve"> no one </w:t>
      </w:r>
      <w:r w:rsidR="00BA5582" w:rsidRPr="00F87F45">
        <w:rPr>
          <w:sz w:val="24"/>
          <w:szCs w:val="24"/>
        </w:rPr>
        <w:t>should come to class and not be able to lend something to the class discussion/debate. Your classwork grade will also be based upon your ability to present your knowledge through group presentations.</w:t>
      </w:r>
      <w:r w:rsidRPr="00F87F45">
        <w:rPr>
          <w:sz w:val="24"/>
          <w:szCs w:val="24"/>
        </w:rPr>
        <w:t xml:space="preserve"> </w:t>
      </w:r>
    </w:p>
    <w:p w14:paraId="32EE8D77" w14:textId="77777777" w:rsidR="007308EE" w:rsidRPr="00F87F45" w:rsidRDefault="00BD02FD" w:rsidP="00E56B88">
      <w:pPr>
        <w:spacing w:after="0" w:line="240" w:lineRule="auto"/>
        <w:rPr>
          <w:b/>
          <w:sz w:val="24"/>
          <w:szCs w:val="24"/>
          <w:u w:val="single"/>
        </w:rPr>
      </w:pPr>
      <w:r w:rsidRPr="00F87F45">
        <w:rPr>
          <w:b/>
          <w:sz w:val="24"/>
          <w:szCs w:val="24"/>
          <w:u w:val="single"/>
        </w:rPr>
        <w:t>Homework</w:t>
      </w:r>
      <w:r w:rsidR="007308EE" w:rsidRPr="00F87F45">
        <w:rPr>
          <w:b/>
          <w:sz w:val="24"/>
          <w:szCs w:val="24"/>
          <w:u w:val="single"/>
        </w:rPr>
        <w:t xml:space="preserve"> (15%)</w:t>
      </w:r>
    </w:p>
    <w:p w14:paraId="04B5CE99" w14:textId="3ACAC2F0" w:rsidR="00BD02FD" w:rsidRPr="00F87F45" w:rsidRDefault="00BD02FD" w:rsidP="00E56B88">
      <w:pPr>
        <w:spacing w:after="0" w:line="240" w:lineRule="auto"/>
        <w:rPr>
          <w:sz w:val="24"/>
          <w:szCs w:val="24"/>
        </w:rPr>
      </w:pPr>
      <w:r w:rsidRPr="00F87F45">
        <w:rPr>
          <w:sz w:val="24"/>
          <w:szCs w:val="24"/>
        </w:rPr>
        <w:t xml:space="preserve">Homework will consist of readings in your textbook as well as additional readings. </w:t>
      </w:r>
      <w:r w:rsidR="008F0C36" w:rsidRPr="00F87F45">
        <w:rPr>
          <w:sz w:val="24"/>
          <w:szCs w:val="24"/>
        </w:rPr>
        <w:t xml:space="preserve">All </w:t>
      </w:r>
      <w:r w:rsidR="003D2645" w:rsidRPr="00F87F45">
        <w:rPr>
          <w:sz w:val="24"/>
          <w:szCs w:val="24"/>
        </w:rPr>
        <w:t>home</w:t>
      </w:r>
      <w:r w:rsidR="008F0C36" w:rsidRPr="00F87F45">
        <w:rPr>
          <w:sz w:val="24"/>
          <w:szCs w:val="24"/>
        </w:rPr>
        <w:t>work</w:t>
      </w:r>
      <w:r w:rsidR="003D2645" w:rsidRPr="00F87F45">
        <w:rPr>
          <w:sz w:val="24"/>
          <w:szCs w:val="24"/>
        </w:rPr>
        <w:t xml:space="preserve"> assignments</w:t>
      </w:r>
      <w:r w:rsidR="008F0C36" w:rsidRPr="00F87F45">
        <w:rPr>
          <w:sz w:val="24"/>
          <w:szCs w:val="24"/>
        </w:rPr>
        <w:t xml:space="preserve"> must be submitted on time, if not, </w:t>
      </w:r>
      <w:r w:rsidR="003D2645" w:rsidRPr="00F87F45">
        <w:rPr>
          <w:sz w:val="24"/>
          <w:szCs w:val="24"/>
        </w:rPr>
        <w:t>they</w:t>
      </w:r>
      <w:r w:rsidR="008F0C36" w:rsidRPr="00F87F45">
        <w:rPr>
          <w:sz w:val="24"/>
          <w:szCs w:val="24"/>
        </w:rPr>
        <w:t xml:space="preserve"> will be deducted </w:t>
      </w:r>
      <w:r w:rsidR="003D2645" w:rsidRPr="00F87F45">
        <w:rPr>
          <w:b/>
          <w:sz w:val="24"/>
          <w:szCs w:val="24"/>
        </w:rPr>
        <w:t>10 points</w:t>
      </w:r>
      <w:r w:rsidR="003D2645" w:rsidRPr="00F87F45">
        <w:rPr>
          <w:sz w:val="24"/>
          <w:szCs w:val="24"/>
        </w:rPr>
        <w:t xml:space="preserve"> for every day they are late.</w:t>
      </w:r>
    </w:p>
    <w:p w14:paraId="4DC3782E" w14:textId="77777777" w:rsidR="008D7ADF" w:rsidRPr="00F87F45" w:rsidRDefault="008D7ADF" w:rsidP="00E56B88">
      <w:pPr>
        <w:spacing w:after="0" w:line="240" w:lineRule="auto"/>
        <w:rPr>
          <w:sz w:val="24"/>
          <w:szCs w:val="24"/>
        </w:rPr>
      </w:pPr>
    </w:p>
    <w:p w14:paraId="769C297A" w14:textId="77777777" w:rsidR="008F0C36" w:rsidRPr="00F87F45" w:rsidRDefault="008F0C36" w:rsidP="00E56B88">
      <w:pPr>
        <w:spacing w:after="0" w:line="240" w:lineRule="auto"/>
        <w:rPr>
          <w:b/>
          <w:sz w:val="24"/>
          <w:szCs w:val="24"/>
          <w:u w:val="single"/>
        </w:rPr>
      </w:pPr>
      <w:r w:rsidRPr="00F87F45">
        <w:rPr>
          <w:b/>
          <w:sz w:val="24"/>
          <w:szCs w:val="24"/>
          <w:u w:val="single"/>
        </w:rPr>
        <w:t>Final (10%)</w:t>
      </w:r>
    </w:p>
    <w:p w14:paraId="5FF01D7D" w14:textId="4BE46E83" w:rsidR="008F0C36" w:rsidRPr="00F87F45" w:rsidRDefault="008F0C36" w:rsidP="00E56B88">
      <w:pPr>
        <w:spacing w:after="0" w:line="240" w:lineRule="auto"/>
        <w:rPr>
          <w:sz w:val="24"/>
          <w:szCs w:val="24"/>
        </w:rPr>
      </w:pPr>
      <w:r w:rsidRPr="00F87F45">
        <w:rPr>
          <w:sz w:val="24"/>
          <w:szCs w:val="24"/>
        </w:rPr>
        <w:t>Finals will be given at the end of each term (Fall and Spring) of all mater</w:t>
      </w:r>
      <w:r w:rsidR="00F3063A" w:rsidRPr="00F87F45">
        <w:rPr>
          <w:sz w:val="24"/>
          <w:szCs w:val="24"/>
        </w:rPr>
        <w:t xml:space="preserve">ial covered at that point.  The </w:t>
      </w:r>
      <w:r w:rsidRPr="00F87F45">
        <w:rPr>
          <w:sz w:val="24"/>
          <w:szCs w:val="24"/>
        </w:rPr>
        <w:t>exam</w:t>
      </w:r>
      <w:r w:rsidR="00F3063A" w:rsidRPr="00F87F45">
        <w:rPr>
          <w:sz w:val="24"/>
          <w:szCs w:val="24"/>
        </w:rPr>
        <w:t>s</w:t>
      </w:r>
      <w:r w:rsidRPr="00F87F45">
        <w:rPr>
          <w:sz w:val="24"/>
          <w:szCs w:val="24"/>
        </w:rPr>
        <w:t xml:space="preserve"> will be one class period only.</w:t>
      </w:r>
    </w:p>
    <w:p w14:paraId="19A81B1B" w14:textId="77777777" w:rsidR="00672F68" w:rsidRPr="00F87F45" w:rsidRDefault="00672F68" w:rsidP="00E56B88">
      <w:pPr>
        <w:spacing w:after="0" w:line="240" w:lineRule="auto"/>
        <w:rPr>
          <w:sz w:val="24"/>
          <w:szCs w:val="24"/>
        </w:rPr>
      </w:pPr>
    </w:p>
    <w:p w14:paraId="3A23694A" w14:textId="77777777" w:rsidR="003D2645" w:rsidRPr="00F87F45" w:rsidRDefault="003D2645" w:rsidP="003D2645">
      <w:pPr>
        <w:spacing w:after="0" w:line="240" w:lineRule="auto"/>
        <w:rPr>
          <w:b/>
          <w:sz w:val="24"/>
          <w:szCs w:val="24"/>
          <w:u w:val="single"/>
        </w:rPr>
      </w:pPr>
      <w:r w:rsidRPr="00F87F45">
        <w:rPr>
          <w:b/>
          <w:sz w:val="24"/>
          <w:szCs w:val="24"/>
          <w:u w:val="single"/>
        </w:rPr>
        <w:t>Cell Phones and Other Devices Policy:</w:t>
      </w:r>
    </w:p>
    <w:p w14:paraId="7B8AFF9D" w14:textId="77777777" w:rsidR="003D2645" w:rsidRPr="00F87F45" w:rsidRDefault="003D2645" w:rsidP="003D2645">
      <w:pPr>
        <w:pStyle w:val="ListParagraph"/>
        <w:numPr>
          <w:ilvl w:val="0"/>
          <w:numId w:val="28"/>
        </w:numPr>
        <w:spacing w:after="0" w:line="240" w:lineRule="auto"/>
        <w:rPr>
          <w:sz w:val="24"/>
          <w:szCs w:val="24"/>
        </w:rPr>
      </w:pPr>
      <w:r w:rsidRPr="00F87F45">
        <w:rPr>
          <w:sz w:val="24"/>
          <w:szCs w:val="24"/>
        </w:rPr>
        <w:t xml:space="preserve">Students are </w:t>
      </w:r>
      <w:r w:rsidRPr="00F87F45">
        <w:rPr>
          <w:b/>
          <w:sz w:val="24"/>
          <w:szCs w:val="24"/>
          <w:u w:val="single"/>
        </w:rPr>
        <w:t>NOT</w:t>
      </w:r>
      <w:r w:rsidRPr="00F87F45">
        <w:rPr>
          <w:sz w:val="24"/>
          <w:szCs w:val="24"/>
        </w:rPr>
        <w:t xml:space="preserve"> permitted to use laptops, iPads, and tablets to take notes, unless otherwise specified. There will be circumstances during the school year where I will ask students to use an electronic device. In most cases, it will be to obtain information to assist them with an in-class assignment.</w:t>
      </w:r>
    </w:p>
    <w:p w14:paraId="1E7D3208" w14:textId="26FF8A17" w:rsidR="003D2645" w:rsidRPr="00F87F45" w:rsidRDefault="003D2645" w:rsidP="003D2645">
      <w:pPr>
        <w:pStyle w:val="ListParagraph"/>
        <w:numPr>
          <w:ilvl w:val="0"/>
          <w:numId w:val="28"/>
        </w:numPr>
        <w:spacing w:after="0" w:line="240" w:lineRule="auto"/>
        <w:rPr>
          <w:sz w:val="24"/>
          <w:szCs w:val="24"/>
        </w:rPr>
      </w:pPr>
      <w:r w:rsidRPr="00F87F45">
        <w:rPr>
          <w:sz w:val="24"/>
          <w:szCs w:val="24"/>
        </w:rPr>
        <w:t>If students are caught using their devices for purposes other than classwork, they will be give</w:t>
      </w:r>
      <w:r w:rsidR="00EE4F1A" w:rsidRPr="00F87F45">
        <w:rPr>
          <w:sz w:val="24"/>
          <w:szCs w:val="24"/>
        </w:rPr>
        <w:t>n</w:t>
      </w:r>
      <w:r w:rsidRPr="00F87F45">
        <w:rPr>
          <w:sz w:val="24"/>
          <w:szCs w:val="24"/>
        </w:rPr>
        <w:t xml:space="preserve"> </w:t>
      </w:r>
      <w:r w:rsidRPr="00F87F45">
        <w:rPr>
          <w:b/>
          <w:sz w:val="24"/>
          <w:szCs w:val="24"/>
          <w:u w:val="single"/>
        </w:rPr>
        <w:t>ONE</w:t>
      </w:r>
      <w:r w:rsidRPr="00F87F45">
        <w:rPr>
          <w:sz w:val="24"/>
          <w:szCs w:val="24"/>
        </w:rPr>
        <w:t xml:space="preserve"> warning. Phones or other devices will be confiscated and given to the deans after a </w:t>
      </w:r>
      <w:r w:rsidRPr="00F87F45">
        <w:rPr>
          <w:b/>
          <w:sz w:val="24"/>
          <w:szCs w:val="24"/>
          <w:u w:val="single"/>
        </w:rPr>
        <w:t>SECOND</w:t>
      </w:r>
      <w:r w:rsidRPr="00F87F45">
        <w:rPr>
          <w:sz w:val="24"/>
          <w:szCs w:val="24"/>
        </w:rPr>
        <w:t xml:space="preserve"> warning has been issued.  </w:t>
      </w:r>
    </w:p>
    <w:p w14:paraId="43F52A75" w14:textId="77777777" w:rsidR="003D2645" w:rsidRPr="00F87F45" w:rsidRDefault="003D2645" w:rsidP="003D2645">
      <w:pPr>
        <w:pStyle w:val="ListParagraph"/>
        <w:numPr>
          <w:ilvl w:val="0"/>
          <w:numId w:val="28"/>
        </w:numPr>
        <w:spacing w:after="0" w:line="240" w:lineRule="auto"/>
        <w:rPr>
          <w:sz w:val="24"/>
          <w:szCs w:val="24"/>
        </w:rPr>
      </w:pPr>
      <w:r w:rsidRPr="00F87F45">
        <w:rPr>
          <w:sz w:val="24"/>
          <w:szCs w:val="24"/>
        </w:rPr>
        <w:t xml:space="preserve">Photos and video recordings are </w:t>
      </w:r>
      <w:r w:rsidRPr="00F87F45">
        <w:rPr>
          <w:b/>
          <w:sz w:val="24"/>
          <w:szCs w:val="24"/>
          <w:u w:val="single"/>
        </w:rPr>
        <w:t>NOT</w:t>
      </w:r>
      <w:r w:rsidRPr="00F87F45">
        <w:rPr>
          <w:sz w:val="24"/>
          <w:szCs w:val="24"/>
        </w:rPr>
        <w:t xml:space="preserve"> allowed at any time during class.</w:t>
      </w:r>
    </w:p>
    <w:p w14:paraId="1252AA56" w14:textId="77777777" w:rsidR="00672F68" w:rsidRPr="00F87F45" w:rsidRDefault="00672F68" w:rsidP="00E56B88">
      <w:pPr>
        <w:spacing w:after="0" w:line="240" w:lineRule="auto"/>
        <w:rPr>
          <w:sz w:val="24"/>
          <w:szCs w:val="24"/>
        </w:rPr>
      </w:pPr>
    </w:p>
    <w:p w14:paraId="7967D4AF" w14:textId="77777777" w:rsidR="003D2645" w:rsidRPr="00F87F45" w:rsidRDefault="003D2645" w:rsidP="003D2645">
      <w:pPr>
        <w:spacing w:after="0"/>
        <w:rPr>
          <w:sz w:val="24"/>
          <w:szCs w:val="24"/>
        </w:rPr>
      </w:pPr>
      <w:r w:rsidRPr="00F87F45">
        <w:rPr>
          <w:b/>
          <w:sz w:val="24"/>
          <w:szCs w:val="24"/>
          <w:u w:val="single"/>
        </w:rPr>
        <w:t>Late Work:</w:t>
      </w:r>
    </w:p>
    <w:p w14:paraId="1F5723B4" w14:textId="34615432" w:rsidR="003D2645" w:rsidRPr="00F87F45" w:rsidRDefault="003D2645" w:rsidP="003D2645">
      <w:pPr>
        <w:pStyle w:val="ListParagraph"/>
        <w:numPr>
          <w:ilvl w:val="0"/>
          <w:numId w:val="29"/>
        </w:numPr>
        <w:spacing w:after="0" w:line="240" w:lineRule="auto"/>
        <w:rPr>
          <w:sz w:val="24"/>
          <w:szCs w:val="24"/>
        </w:rPr>
      </w:pPr>
      <w:r w:rsidRPr="00F87F45">
        <w:rPr>
          <w:sz w:val="24"/>
          <w:szCs w:val="24"/>
        </w:rPr>
        <w:t xml:space="preserve">Unless you have an excused absence (proper documentation), any work not submitted on the day that </w:t>
      </w:r>
      <w:r w:rsidR="00EE4F1A" w:rsidRPr="00F87F45">
        <w:rPr>
          <w:sz w:val="24"/>
          <w:szCs w:val="24"/>
        </w:rPr>
        <w:t xml:space="preserve">it </w:t>
      </w:r>
      <w:r w:rsidRPr="00F87F45">
        <w:rPr>
          <w:sz w:val="24"/>
          <w:szCs w:val="24"/>
        </w:rPr>
        <w:t xml:space="preserve">is due will be considered late.  </w:t>
      </w:r>
    </w:p>
    <w:p w14:paraId="6D017A0B" w14:textId="35B8F588" w:rsidR="003D2645" w:rsidRPr="00F87F45" w:rsidRDefault="003D2645" w:rsidP="003D2645">
      <w:pPr>
        <w:pStyle w:val="ListParagraph"/>
        <w:numPr>
          <w:ilvl w:val="0"/>
          <w:numId w:val="29"/>
        </w:numPr>
        <w:spacing w:after="0" w:line="240" w:lineRule="auto"/>
        <w:rPr>
          <w:sz w:val="24"/>
          <w:szCs w:val="24"/>
        </w:rPr>
      </w:pPr>
      <w:r w:rsidRPr="00F87F45">
        <w:rPr>
          <w:sz w:val="24"/>
          <w:szCs w:val="24"/>
        </w:rPr>
        <w:t xml:space="preserve">Any late assignment submitted within a week of the due date, </w:t>
      </w:r>
      <w:r w:rsidR="00EE4F1A" w:rsidRPr="00F87F45">
        <w:rPr>
          <w:sz w:val="24"/>
          <w:szCs w:val="24"/>
        </w:rPr>
        <w:t>will be deducted 10 points from</w:t>
      </w:r>
      <w:r w:rsidRPr="00F87F45">
        <w:rPr>
          <w:sz w:val="24"/>
          <w:szCs w:val="24"/>
        </w:rPr>
        <w:t xml:space="preserve"> your grade</w:t>
      </w:r>
      <w:r w:rsidR="00EE4F1A" w:rsidRPr="00F87F45">
        <w:rPr>
          <w:sz w:val="24"/>
          <w:szCs w:val="24"/>
        </w:rPr>
        <w:t xml:space="preserve">. </w:t>
      </w:r>
      <w:r w:rsidRPr="00F87F45">
        <w:rPr>
          <w:sz w:val="24"/>
          <w:szCs w:val="24"/>
        </w:rPr>
        <w:t xml:space="preserve">  </w:t>
      </w:r>
    </w:p>
    <w:p w14:paraId="6CB3E70A" w14:textId="03D6AA20" w:rsidR="003D2645" w:rsidRPr="00F87F45" w:rsidRDefault="003D2645" w:rsidP="003D2645">
      <w:pPr>
        <w:pStyle w:val="ListParagraph"/>
        <w:numPr>
          <w:ilvl w:val="0"/>
          <w:numId w:val="29"/>
        </w:numPr>
        <w:spacing w:after="0" w:line="240" w:lineRule="auto"/>
        <w:rPr>
          <w:sz w:val="24"/>
          <w:szCs w:val="24"/>
        </w:rPr>
      </w:pPr>
      <w:r w:rsidRPr="00F87F45">
        <w:rPr>
          <w:sz w:val="24"/>
          <w:szCs w:val="24"/>
        </w:rPr>
        <w:t>Any assignments submitted after that</w:t>
      </w:r>
      <w:r w:rsidR="00EE4F1A" w:rsidRPr="00F87F45">
        <w:rPr>
          <w:sz w:val="24"/>
          <w:szCs w:val="24"/>
        </w:rPr>
        <w:t>, will be deducted</w:t>
      </w:r>
      <w:r w:rsidRPr="00F87F45">
        <w:rPr>
          <w:sz w:val="24"/>
          <w:szCs w:val="24"/>
        </w:rPr>
        <w:t xml:space="preserve"> 20 points.  </w:t>
      </w:r>
    </w:p>
    <w:p w14:paraId="4CB34BF7" w14:textId="77777777" w:rsidR="003D2645" w:rsidRPr="00F87F45" w:rsidRDefault="003D2645" w:rsidP="003D2645">
      <w:pPr>
        <w:pStyle w:val="ListParagraph"/>
        <w:numPr>
          <w:ilvl w:val="0"/>
          <w:numId w:val="29"/>
        </w:numPr>
        <w:spacing w:after="0" w:line="240" w:lineRule="auto"/>
        <w:rPr>
          <w:sz w:val="24"/>
          <w:szCs w:val="24"/>
        </w:rPr>
      </w:pPr>
      <w:r w:rsidRPr="00F87F45">
        <w:rPr>
          <w:sz w:val="24"/>
          <w:szCs w:val="24"/>
        </w:rPr>
        <w:t>Once a marking period is over, late work will not be accepted.</w:t>
      </w:r>
    </w:p>
    <w:p w14:paraId="15761AC6" w14:textId="77777777" w:rsidR="003D2645" w:rsidRPr="00F87F45" w:rsidRDefault="003D2645" w:rsidP="003D2645">
      <w:pPr>
        <w:pStyle w:val="ListParagraph"/>
        <w:numPr>
          <w:ilvl w:val="0"/>
          <w:numId w:val="29"/>
        </w:numPr>
        <w:spacing w:after="0" w:line="240" w:lineRule="auto"/>
        <w:rPr>
          <w:sz w:val="24"/>
          <w:szCs w:val="24"/>
        </w:rPr>
      </w:pPr>
      <w:r w:rsidRPr="00F87F45">
        <w:rPr>
          <w:b/>
          <w:sz w:val="24"/>
          <w:szCs w:val="24"/>
          <w:u w:val="single"/>
        </w:rPr>
        <w:t>NO EXCEPTIONS!</w:t>
      </w:r>
    </w:p>
    <w:p w14:paraId="4BAA7602" w14:textId="77777777" w:rsidR="0010200B" w:rsidRPr="00F87F45" w:rsidRDefault="0010200B" w:rsidP="00E56B88">
      <w:pPr>
        <w:spacing w:after="0" w:line="240" w:lineRule="auto"/>
        <w:rPr>
          <w:sz w:val="24"/>
          <w:szCs w:val="24"/>
        </w:rPr>
      </w:pPr>
    </w:p>
    <w:p w14:paraId="23ED7169" w14:textId="77777777" w:rsidR="00CD751B" w:rsidRPr="00F87F45" w:rsidRDefault="00CD751B" w:rsidP="00CD751B">
      <w:pPr>
        <w:spacing w:after="0"/>
        <w:ind w:left="2160" w:firstLine="720"/>
        <w:rPr>
          <w:rFonts w:ascii="Calibri" w:hAnsi="Calibri"/>
          <w:sz w:val="32"/>
          <w:szCs w:val="32"/>
        </w:rPr>
      </w:pPr>
      <w:r w:rsidRPr="00F87F45">
        <w:rPr>
          <w:rFonts w:ascii="Calibri" w:hAnsi="Calibri"/>
          <w:sz w:val="32"/>
          <w:szCs w:val="32"/>
        </w:rPr>
        <w:t xml:space="preserve">I am looking forward to a </w:t>
      </w:r>
      <w:r w:rsidRPr="00F87F45">
        <w:rPr>
          <w:rFonts w:ascii="Calibri" w:hAnsi="Calibri"/>
          <w:b/>
          <w:sz w:val="32"/>
          <w:szCs w:val="32"/>
        </w:rPr>
        <w:t>GREAT</w:t>
      </w:r>
      <w:r w:rsidRPr="00F87F45">
        <w:rPr>
          <w:rFonts w:ascii="Calibri" w:hAnsi="Calibri"/>
          <w:sz w:val="32"/>
          <w:szCs w:val="32"/>
        </w:rPr>
        <w:t xml:space="preserve"> school year, </w:t>
      </w:r>
    </w:p>
    <w:p w14:paraId="67248F20" w14:textId="77777777" w:rsidR="00CD751B" w:rsidRPr="00F87F45" w:rsidRDefault="00CD751B" w:rsidP="00CD751B">
      <w:pPr>
        <w:spacing w:after="0"/>
        <w:jc w:val="center"/>
        <w:rPr>
          <w:sz w:val="32"/>
          <w:szCs w:val="32"/>
        </w:rPr>
      </w:pPr>
      <w:r w:rsidRPr="00F87F45">
        <w:rPr>
          <w:rFonts w:ascii="Calibri" w:hAnsi="Calibri"/>
          <w:sz w:val="32"/>
          <w:szCs w:val="32"/>
        </w:rPr>
        <w:t>filled with fun and lots of learning!</w:t>
      </w:r>
    </w:p>
    <w:p w14:paraId="0093BCFF" w14:textId="77777777" w:rsidR="00CD751B" w:rsidRPr="00F87F45" w:rsidRDefault="00CD751B" w:rsidP="00CD751B">
      <w:pPr>
        <w:spacing w:after="0"/>
        <w:rPr>
          <w:i/>
          <w:sz w:val="28"/>
        </w:rPr>
      </w:pPr>
    </w:p>
    <w:p w14:paraId="3EC62FE5" w14:textId="77777777" w:rsidR="00CD751B" w:rsidRPr="00F87F45" w:rsidRDefault="00CD751B" w:rsidP="00CD751B">
      <w:pPr>
        <w:spacing w:after="0"/>
        <w:jc w:val="center"/>
        <w:rPr>
          <w:i/>
          <w:sz w:val="28"/>
        </w:rPr>
      </w:pPr>
      <w:r w:rsidRPr="00F87F45">
        <w:rPr>
          <w:i/>
          <w:sz w:val="28"/>
        </w:rPr>
        <w:t>I have carefully read and understand the terms of this contract.</w:t>
      </w:r>
    </w:p>
    <w:p w14:paraId="542832F1" w14:textId="77777777" w:rsidR="00CD751B" w:rsidRPr="00F87F45" w:rsidRDefault="00CD751B" w:rsidP="00CD751B">
      <w:pPr>
        <w:spacing w:after="0"/>
        <w:jc w:val="center"/>
        <w:rPr>
          <w:sz w:val="28"/>
        </w:rPr>
      </w:pPr>
    </w:p>
    <w:p w14:paraId="2537292F" w14:textId="77777777" w:rsidR="00CD751B" w:rsidRPr="00F87F45" w:rsidRDefault="00CD751B" w:rsidP="00CD751B">
      <w:pPr>
        <w:spacing w:after="0"/>
        <w:jc w:val="center"/>
        <w:rPr>
          <w:b/>
        </w:rPr>
      </w:pPr>
      <w:r w:rsidRPr="00F87F45">
        <w:rPr>
          <w:b/>
        </w:rPr>
        <w:t>Signed (student</w:t>
      </w:r>
      <w:proofErr w:type="gramStart"/>
      <w:r w:rsidRPr="00F87F45">
        <w:rPr>
          <w:b/>
        </w:rPr>
        <w:t>):_</w:t>
      </w:r>
      <w:proofErr w:type="gramEnd"/>
      <w:r w:rsidRPr="00F87F45">
        <w:rPr>
          <w:b/>
        </w:rPr>
        <w:t>_________________________________________   Print Name: ____________________________</w:t>
      </w:r>
    </w:p>
    <w:p w14:paraId="5033BD8D" w14:textId="77777777" w:rsidR="00CD751B" w:rsidRPr="00F87F45" w:rsidRDefault="00CD751B" w:rsidP="00CD751B">
      <w:pPr>
        <w:spacing w:after="0" w:line="240" w:lineRule="auto"/>
        <w:rPr>
          <w:sz w:val="24"/>
          <w:szCs w:val="24"/>
        </w:rPr>
      </w:pPr>
    </w:p>
    <w:p w14:paraId="61AF2831" w14:textId="66E134AC" w:rsidR="008D0774" w:rsidRPr="00F3063A" w:rsidRDefault="00CD751B" w:rsidP="00A25030">
      <w:pPr>
        <w:spacing w:after="0"/>
        <w:jc w:val="center"/>
        <w:rPr>
          <w:b/>
        </w:rPr>
      </w:pPr>
      <w:r w:rsidRPr="00F87F45">
        <w:rPr>
          <w:b/>
        </w:rPr>
        <w:t>Signed (parent/guardian</w:t>
      </w:r>
      <w:proofErr w:type="gramStart"/>
      <w:r w:rsidRPr="00F87F45">
        <w:rPr>
          <w:b/>
        </w:rPr>
        <w:t>):_</w:t>
      </w:r>
      <w:proofErr w:type="gramEnd"/>
      <w:r w:rsidRPr="00F87F45">
        <w:rPr>
          <w:b/>
        </w:rPr>
        <w:t>____</w:t>
      </w:r>
      <w:r>
        <w:rPr>
          <w:b/>
        </w:rPr>
        <w:t>________________________</w:t>
      </w:r>
      <w:r w:rsidRPr="00555140">
        <w:rPr>
          <w:b/>
        </w:rPr>
        <w:t>_______ Print Name: ______________</w:t>
      </w:r>
      <w:r>
        <w:rPr>
          <w:b/>
        </w:rPr>
        <w:t>______________</w:t>
      </w:r>
    </w:p>
    <w:sectPr w:rsidR="008D0774" w:rsidRPr="00F3063A" w:rsidSect="005A7169">
      <w:headerReference w:type="default" r:id="rId11"/>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0FDD" w14:textId="77777777" w:rsidR="00AE6C3F" w:rsidRDefault="00AE6C3F" w:rsidP="00EA54E7">
      <w:pPr>
        <w:spacing w:after="0" w:line="240" w:lineRule="auto"/>
      </w:pPr>
      <w:r>
        <w:separator/>
      </w:r>
    </w:p>
  </w:endnote>
  <w:endnote w:type="continuationSeparator" w:id="0">
    <w:p w14:paraId="44C80C64" w14:textId="77777777" w:rsidR="00AE6C3F" w:rsidRDefault="00AE6C3F" w:rsidP="00E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Bold Italic">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9D18" w14:textId="77777777" w:rsidR="00AE6C3F" w:rsidRDefault="00AE6C3F" w:rsidP="00EA54E7">
      <w:pPr>
        <w:spacing w:after="0" w:line="240" w:lineRule="auto"/>
      </w:pPr>
      <w:r>
        <w:separator/>
      </w:r>
    </w:p>
  </w:footnote>
  <w:footnote w:type="continuationSeparator" w:id="0">
    <w:p w14:paraId="2E62C3FB" w14:textId="77777777" w:rsidR="00AE6C3F" w:rsidRDefault="00AE6C3F" w:rsidP="00EA54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237E" w14:textId="77777777" w:rsidR="00672F68" w:rsidRPr="0046584F" w:rsidRDefault="00672F68" w:rsidP="00672F68">
    <w:pPr>
      <w:pStyle w:val="Header"/>
      <w:rPr>
        <w:sz w:val="32"/>
        <w:szCs w:val="28"/>
      </w:rPr>
    </w:pPr>
    <w:r>
      <w:rPr>
        <w:noProof/>
      </w:rPr>
      <w:drawing>
        <wp:anchor distT="0" distB="0" distL="114300" distR="114300" simplePos="0" relativeHeight="251659264" behindDoc="0" locked="0" layoutInCell="1" allowOverlap="1" wp14:anchorId="11FABD8B" wp14:editId="5B464A39">
          <wp:simplePos x="0" y="0"/>
          <wp:positionH relativeFrom="column">
            <wp:posOffset>3175</wp:posOffset>
          </wp:positionH>
          <wp:positionV relativeFrom="paragraph">
            <wp:posOffset>186055</wp:posOffset>
          </wp:positionV>
          <wp:extent cx="887730" cy="7302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730250"/>
                  </a:xfrm>
                  <a:prstGeom prst="rect">
                    <a:avLst/>
                  </a:prstGeom>
                  <a:noFill/>
                </pic:spPr>
              </pic:pic>
            </a:graphicData>
          </a:graphic>
        </wp:anchor>
      </w:drawing>
    </w:r>
    <w:r w:rsidRPr="0046584F">
      <w:rPr>
        <w:sz w:val="32"/>
        <w:szCs w:val="28"/>
      </w:rPr>
      <w:t>FIORELLO H. LAGUARDIA HIGH SCHOOL OF MUSIC &amp; ART AND PERFORMING ARTS</w:t>
    </w:r>
  </w:p>
  <w:p w14:paraId="2C097B9B" w14:textId="77777777" w:rsidR="00672F68" w:rsidRDefault="00672F68" w:rsidP="00672F68">
    <w:pPr>
      <w:pStyle w:val="Header"/>
      <w:jc w:val="right"/>
    </w:pPr>
    <w:r>
      <w:t>Dr. Lisa Mars, Principal</w:t>
    </w:r>
  </w:p>
  <w:p w14:paraId="02D7B331" w14:textId="77777777" w:rsidR="00672F68" w:rsidRDefault="00672F68" w:rsidP="00672F68">
    <w:pPr>
      <w:pStyle w:val="Header"/>
    </w:pPr>
  </w:p>
  <w:p w14:paraId="28021606" w14:textId="77777777" w:rsidR="00672F68" w:rsidRDefault="00672F68" w:rsidP="00672F68">
    <w:pPr>
      <w:pStyle w:val="Header"/>
    </w:pPr>
  </w:p>
  <w:p w14:paraId="7313B900" w14:textId="77777777" w:rsidR="00672F68" w:rsidRDefault="00672F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2938"/>
    <w:multiLevelType w:val="hybridMultilevel"/>
    <w:tmpl w:val="0D58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44F"/>
    <w:multiLevelType w:val="hybridMultilevel"/>
    <w:tmpl w:val="579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2390"/>
    <w:multiLevelType w:val="hybridMultilevel"/>
    <w:tmpl w:val="25F2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D3398"/>
    <w:multiLevelType w:val="hybridMultilevel"/>
    <w:tmpl w:val="F7B0A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B42B8"/>
    <w:multiLevelType w:val="hybridMultilevel"/>
    <w:tmpl w:val="D08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C19A8"/>
    <w:multiLevelType w:val="hybridMultilevel"/>
    <w:tmpl w:val="EA1CD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D142E"/>
    <w:multiLevelType w:val="hybridMultilevel"/>
    <w:tmpl w:val="D9762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5EDD"/>
    <w:multiLevelType w:val="hybridMultilevel"/>
    <w:tmpl w:val="318C4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82606"/>
    <w:multiLevelType w:val="hybridMultilevel"/>
    <w:tmpl w:val="E836DB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24EE0"/>
    <w:multiLevelType w:val="hybridMultilevel"/>
    <w:tmpl w:val="CF16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214C1"/>
    <w:multiLevelType w:val="hybridMultilevel"/>
    <w:tmpl w:val="286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9467A"/>
    <w:multiLevelType w:val="hybridMultilevel"/>
    <w:tmpl w:val="61B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8604F"/>
    <w:multiLevelType w:val="hybridMultilevel"/>
    <w:tmpl w:val="06B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74079"/>
    <w:multiLevelType w:val="hybridMultilevel"/>
    <w:tmpl w:val="374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36EF8"/>
    <w:multiLevelType w:val="hybridMultilevel"/>
    <w:tmpl w:val="BB4C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62040"/>
    <w:multiLevelType w:val="hybridMultilevel"/>
    <w:tmpl w:val="C6180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0778C"/>
    <w:multiLevelType w:val="hybridMultilevel"/>
    <w:tmpl w:val="9B605734"/>
    <w:lvl w:ilvl="0" w:tplc="17905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C1B92"/>
    <w:multiLevelType w:val="hybridMultilevel"/>
    <w:tmpl w:val="B642A282"/>
    <w:lvl w:ilvl="0" w:tplc="E5CA31B8">
      <w:start w:val="1"/>
      <w:numFmt w:val="decimal"/>
      <w:lvlText w:val="%1."/>
      <w:lvlJc w:val="left"/>
      <w:pPr>
        <w:ind w:left="720" w:hanging="360"/>
      </w:pPr>
      <w:rPr>
        <w:rFonts w:asciiTheme="minorHAnsi" w:eastAsiaTheme="minorEastAsia"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0634D"/>
    <w:multiLevelType w:val="hybridMultilevel"/>
    <w:tmpl w:val="986C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077D2"/>
    <w:multiLevelType w:val="hybridMultilevel"/>
    <w:tmpl w:val="B80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431D6"/>
    <w:multiLevelType w:val="hybridMultilevel"/>
    <w:tmpl w:val="2E6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60EE5"/>
    <w:multiLevelType w:val="hybridMultilevel"/>
    <w:tmpl w:val="DFC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03D41"/>
    <w:multiLevelType w:val="hybridMultilevel"/>
    <w:tmpl w:val="5DF84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90E66"/>
    <w:multiLevelType w:val="hybridMultilevel"/>
    <w:tmpl w:val="19A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20611"/>
    <w:multiLevelType w:val="hybridMultilevel"/>
    <w:tmpl w:val="CDD6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D5DE1"/>
    <w:multiLevelType w:val="hybridMultilevel"/>
    <w:tmpl w:val="E1D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37245"/>
    <w:multiLevelType w:val="hybridMultilevel"/>
    <w:tmpl w:val="FF3C68B2"/>
    <w:lvl w:ilvl="0" w:tplc="00050409">
      <w:start w:val="1"/>
      <w:numFmt w:val="bullet"/>
      <w:lvlText w:val=""/>
      <w:lvlJc w:val="left"/>
      <w:pPr>
        <w:tabs>
          <w:tab w:val="num" w:pos="900"/>
        </w:tabs>
        <w:ind w:left="900" w:hanging="360"/>
      </w:pPr>
      <w:rPr>
        <w:rFonts w:ascii="Wingdings" w:hAnsi="Wingdings"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27">
    <w:nsid w:val="7AA44292"/>
    <w:multiLevelType w:val="hybridMultilevel"/>
    <w:tmpl w:val="5900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93D30"/>
    <w:multiLevelType w:val="hybridMultilevel"/>
    <w:tmpl w:val="2242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5"/>
  </w:num>
  <w:num w:numId="5">
    <w:abstractNumId w:val="11"/>
  </w:num>
  <w:num w:numId="6">
    <w:abstractNumId w:val="28"/>
  </w:num>
  <w:num w:numId="7">
    <w:abstractNumId w:val="2"/>
  </w:num>
  <w:num w:numId="8">
    <w:abstractNumId w:val="24"/>
  </w:num>
  <w:num w:numId="9">
    <w:abstractNumId w:val="10"/>
  </w:num>
  <w:num w:numId="10">
    <w:abstractNumId w:val="9"/>
  </w:num>
  <w:num w:numId="11">
    <w:abstractNumId w:val="12"/>
  </w:num>
  <w:num w:numId="12">
    <w:abstractNumId w:val="21"/>
  </w:num>
  <w:num w:numId="13">
    <w:abstractNumId w:val="25"/>
  </w:num>
  <w:num w:numId="14">
    <w:abstractNumId w:val="4"/>
  </w:num>
  <w:num w:numId="15">
    <w:abstractNumId w:val="18"/>
  </w:num>
  <w:num w:numId="16">
    <w:abstractNumId w:val="13"/>
  </w:num>
  <w:num w:numId="17">
    <w:abstractNumId w:val="23"/>
  </w:num>
  <w:num w:numId="18">
    <w:abstractNumId w:val="14"/>
  </w:num>
  <w:num w:numId="19">
    <w:abstractNumId w:val="0"/>
  </w:num>
  <w:num w:numId="20">
    <w:abstractNumId w:val="27"/>
  </w:num>
  <w:num w:numId="21">
    <w:abstractNumId w:val="20"/>
  </w:num>
  <w:num w:numId="22">
    <w:abstractNumId w:val="19"/>
  </w:num>
  <w:num w:numId="23">
    <w:abstractNumId w:val="1"/>
  </w:num>
  <w:num w:numId="24">
    <w:abstractNumId w:val="17"/>
  </w:num>
  <w:num w:numId="25">
    <w:abstractNumId w:val="15"/>
  </w:num>
  <w:num w:numId="26">
    <w:abstractNumId w:val="22"/>
  </w:num>
  <w:num w:numId="27">
    <w:abstractNumId w:val="26"/>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39"/>
    <w:rsid w:val="00026469"/>
    <w:rsid w:val="000B1837"/>
    <w:rsid w:val="000D03AC"/>
    <w:rsid w:val="000F5833"/>
    <w:rsid w:val="0010200B"/>
    <w:rsid w:val="00152316"/>
    <w:rsid w:val="0018748E"/>
    <w:rsid w:val="001C31E7"/>
    <w:rsid w:val="001E0281"/>
    <w:rsid w:val="002515C1"/>
    <w:rsid w:val="002667B3"/>
    <w:rsid w:val="002C3D96"/>
    <w:rsid w:val="002C72D9"/>
    <w:rsid w:val="002D4B57"/>
    <w:rsid w:val="00323D87"/>
    <w:rsid w:val="00346338"/>
    <w:rsid w:val="00396097"/>
    <w:rsid w:val="003C0AF4"/>
    <w:rsid w:val="003C7CF9"/>
    <w:rsid w:val="003D2645"/>
    <w:rsid w:val="004061CB"/>
    <w:rsid w:val="00446DA7"/>
    <w:rsid w:val="00490889"/>
    <w:rsid w:val="004933C7"/>
    <w:rsid w:val="004C22E5"/>
    <w:rsid w:val="00510D22"/>
    <w:rsid w:val="00550A79"/>
    <w:rsid w:val="0059141F"/>
    <w:rsid w:val="005A026D"/>
    <w:rsid w:val="005A7169"/>
    <w:rsid w:val="005D11AF"/>
    <w:rsid w:val="005D7B32"/>
    <w:rsid w:val="006654C6"/>
    <w:rsid w:val="00672F68"/>
    <w:rsid w:val="00720873"/>
    <w:rsid w:val="007308EE"/>
    <w:rsid w:val="00741AAF"/>
    <w:rsid w:val="00750D7A"/>
    <w:rsid w:val="007559CD"/>
    <w:rsid w:val="007806C7"/>
    <w:rsid w:val="00781E44"/>
    <w:rsid w:val="007B1EBD"/>
    <w:rsid w:val="008A4F05"/>
    <w:rsid w:val="008A5210"/>
    <w:rsid w:val="008A567E"/>
    <w:rsid w:val="008D0774"/>
    <w:rsid w:val="008D7ADF"/>
    <w:rsid w:val="008F0C36"/>
    <w:rsid w:val="00924695"/>
    <w:rsid w:val="00931264"/>
    <w:rsid w:val="00986919"/>
    <w:rsid w:val="009E6C48"/>
    <w:rsid w:val="00A25030"/>
    <w:rsid w:val="00A61E1A"/>
    <w:rsid w:val="00A84C16"/>
    <w:rsid w:val="00AC256C"/>
    <w:rsid w:val="00AE6C3F"/>
    <w:rsid w:val="00BA5582"/>
    <w:rsid w:val="00BD02FD"/>
    <w:rsid w:val="00C23E4D"/>
    <w:rsid w:val="00C4154D"/>
    <w:rsid w:val="00CB0F47"/>
    <w:rsid w:val="00CD751B"/>
    <w:rsid w:val="00D1326A"/>
    <w:rsid w:val="00D43439"/>
    <w:rsid w:val="00D62ABC"/>
    <w:rsid w:val="00DA40CA"/>
    <w:rsid w:val="00DB05D5"/>
    <w:rsid w:val="00E46F60"/>
    <w:rsid w:val="00E56B88"/>
    <w:rsid w:val="00E704BB"/>
    <w:rsid w:val="00E83356"/>
    <w:rsid w:val="00E86F49"/>
    <w:rsid w:val="00EA54E7"/>
    <w:rsid w:val="00EB0111"/>
    <w:rsid w:val="00EE4F1A"/>
    <w:rsid w:val="00F013B6"/>
    <w:rsid w:val="00F3063A"/>
    <w:rsid w:val="00F82417"/>
    <w:rsid w:val="00F87F45"/>
    <w:rsid w:val="00FC0613"/>
    <w:rsid w:val="00FC2E9F"/>
    <w:rsid w:val="00FC5350"/>
    <w:rsid w:val="00FF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A4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9088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49"/>
    <w:pPr>
      <w:ind w:left="720"/>
      <w:contextualSpacing/>
    </w:pPr>
  </w:style>
  <w:style w:type="paragraph" w:styleId="Header">
    <w:name w:val="header"/>
    <w:basedOn w:val="Normal"/>
    <w:link w:val="HeaderChar"/>
    <w:uiPriority w:val="99"/>
    <w:unhideWhenUsed/>
    <w:rsid w:val="00EA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E7"/>
  </w:style>
  <w:style w:type="paragraph" w:styleId="Footer">
    <w:name w:val="footer"/>
    <w:basedOn w:val="Normal"/>
    <w:link w:val="FooterChar"/>
    <w:uiPriority w:val="99"/>
    <w:unhideWhenUsed/>
    <w:rsid w:val="00EA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E7"/>
  </w:style>
  <w:style w:type="character" w:styleId="Hyperlink">
    <w:name w:val="Hyperlink"/>
    <w:basedOn w:val="DefaultParagraphFont"/>
    <w:uiPriority w:val="99"/>
    <w:unhideWhenUsed/>
    <w:rsid w:val="00C23E4D"/>
    <w:rPr>
      <w:color w:val="0000FF" w:themeColor="hyperlink"/>
      <w:u w:val="single"/>
    </w:rPr>
  </w:style>
  <w:style w:type="character" w:styleId="FollowedHyperlink">
    <w:name w:val="FollowedHyperlink"/>
    <w:basedOn w:val="DefaultParagraphFont"/>
    <w:uiPriority w:val="99"/>
    <w:semiHidden/>
    <w:unhideWhenUsed/>
    <w:rsid w:val="00E704BB"/>
    <w:rPr>
      <w:color w:val="800080" w:themeColor="followedHyperlink"/>
      <w:u w:val="single"/>
    </w:rPr>
  </w:style>
  <w:style w:type="paragraph" w:styleId="BalloonText">
    <w:name w:val="Balloon Text"/>
    <w:basedOn w:val="Normal"/>
    <w:link w:val="BalloonTextChar"/>
    <w:uiPriority w:val="99"/>
    <w:semiHidden/>
    <w:unhideWhenUsed/>
    <w:rsid w:val="0067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68"/>
    <w:rPr>
      <w:rFonts w:ascii="Tahoma" w:hAnsi="Tahoma" w:cs="Tahoma"/>
      <w:sz w:val="16"/>
      <w:szCs w:val="16"/>
    </w:rPr>
  </w:style>
  <w:style w:type="table" w:styleId="TableGrid">
    <w:name w:val="Table Grid"/>
    <w:basedOn w:val="TableNormal"/>
    <w:uiPriority w:val="59"/>
    <w:rsid w:val="005A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0889"/>
    <w:rPr>
      <w:rFonts w:ascii="Times New Roman" w:hAnsi="Times New Roman" w:cs="Times New Roman"/>
      <w:b/>
      <w:bCs/>
      <w:kern w:val="36"/>
      <w:sz w:val="48"/>
      <w:szCs w:val="48"/>
    </w:rPr>
  </w:style>
  <w:style w:type="character" w:customStyle="1" w:styleId="a-size-large">
    <w:name w:val="a-size-large"/>
    <w:basedOn w:val="DefaultParagraphFont"/>
    <w:rsid w:val="0049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462">
      <w:bodyDiv w:val="1"/>
      <w:marLeft w:val="0"/>
      <w:marRight w:val="0"/>
      <w:marTop w:val="0"/>
      <w:marBottom w:val="0"/>
      <w:divBdr>
        <w:top w:val="none" w:sz="0" w:space="0" w:color="auto"/>
        <w:left w:val="none" w:sz="0" w:space="0" w:color="auto"/>
        <w:bottom w:val="none" w:sz="0" w:space="0" w:color="auto"/>
        <w:right w:val="none" w:sz="0" w:space="0" w:color="auto"/>
      </w:divBdr>
    </w:div>
    <w:div w:id="242883875">
      <w:bodyDiv w:val="1"/>
      <w:marLeft w:val="0"/>
      <w:marRight w:val="0"/>
      <w:marTop w:val="0"/>
      <w:marBottom w:val="0"/>
      <w:divBdr>
        <w:top w:val="none" w:sz="0" w:space="0" w:color="auto"/>
        <w:left w:val="none" w:sz="0" w:space="0" w:color="auto"/>
        <w:bottom w:val="none" w:sz="0" w:space="0" w:color="auto"/>
        <w:right w:val="none" w:sz="0" w:space="0" w:color="auto"/>
      </w:divBdr>
    </w:div>
    <w:div w:id="309214960">
      <w:bodyDiv w:val="1"/>
      <w:marLeft w:val="0"/>
      <w:marRight w:val="0"/>
      <w:marTop w:val="0"/>
      <w:marBottom w:val="0"/>
      <w:divBdr>
        <w:top w:val="none" w:sz="0" w:space="0" w:color="auto"/>
        <w:left w:val="none" w:sz="0" w:space="0" w:color="auto"/>
        <w:bottom w:val="none" w:sz="0" w:space="0" w:color="auto"/>
        <w:right w:val="none" w:sz="0" w:space="0" w:color="auto"/>
      </w:divBdr>
      <w:divsChild>
        <w:div w:id="1099255391">
          <w:marLeft w:val="0"/>
          <w:marRight w:val="0"/>
          <w:marTop w:val="0"/>
          <w:marBottom w:val="0"/>
          <w:divBdr>
            <w:top w:val="none" w:sz="0" w:space="0" w:color="auto"/>
            <w:left w:val="none" w:sz="0" w:space="0" w:color="auto"/>
            <w:bottom w:val="none" w:sz="0" w:space="0" w:color="auto"/>
            <w:right w:val="none" w:sz="0" w:space="0" w:color="auto"/>
          </w:divBdr>
        </w:div>
        <w:div w:id="1059860241">
          <w:marLeft w:val="0"/>
          <w:marRight w:val="0"/>
          <w:marTop w:val="0"/>
          <w:marBottom w:val="0"/>
          <w:divBdr>
            <w:top w:val="none" w:sz="0" w:space="0" w:color="auto"/>
            <w:left w:val="none" w:sz="0" w:space="0" w:color="auto"/>
            <w:bottom w:val="none" w:sz="0" w:space="0" w:color="auto"/>
            <w:right w:val="none" w:sz="0" w:space="0" w:color="auto"/>
          </w:divBdr>
        </w:div>
        <w:div w:id="1025014702">
          <w:marLeft w:val="0"/>
          <w:marRight w:val="0"/>
          <w:marTop w:val="0"/>
          <w:marBottom w:val="0"/>
          <w:divBdr>
            <w:top w:val="none" w:sz="0" w:space="0" w:color="auto"/>
            <w:left w:val="none" w:sz="0" w:space="0" w:color="auto"/>
            <w:bottom w:val="none" w:sz="0" w:space="0" w:color="auto"/>
            <w:right w:val="none" w:sz="0" w:space="0" w:color="auto"/>
          </w:divBdr>
        </w:div>
        <w:div w:id="1864899787">
          <w:marLeft w:val="0"/>
          <w:marRight w:val="0"/>
          <w:marTop w:val="0"/>
          <w:marBottom w:val="0"/>
          <w:divBdr>
            <w:top w:val="none" w:sz="0" w:space="0" w:color="auto"/>
            <w:left w:val="none" w:sz="0" w:space="0" w:color="auto"/>
            <w:bottom w:val="none" w:sz="0" w:space="0" w:color="auto"/>
            <w:right w:val="none" w:sz="0" w:space="0" w:color="auto"/>
          </w:divBdr>
        </w:div>
        <w:div w:id="552473314">
          <w:marLeft w:val="0"/>
          <w:marRight w:val="0"/>
          <w:marTop w:val="0"/>
          <w:marBottom w:val="0"/>
          <w:divBdr>
            <w:top w:val="none" w:sz="0" w:space="0" w:color="auto"/>
            <w:left w:val="none" w:sz="0" w:space="0" w:color="auto"/>
            <w:bottom w:val="none" w:sz="0" w:space="0" w:color="auto"/>
            <w:right w:val="none" w:sz="0" w:space="0" w:color="auto"/>
          </w:divBdr>
        </w:div>
        <w:div w:id="2054963970">
          <w:marLeft w:val="0"/>
          <w:marRight w:val="0"/>
          <w:marTop w:val="0"/>
          <w:marBottom w:val="0"/>
          <w:divBdr>
            <w:top w:val="none" w:sz="0" w:space="0" w:color="auto"/>
            <w:left w:val="none" w:sz="0" w:space="0" w:color="auto"/>
            <w:bottom w:val="none" w:sz="0" w:space="0" w:color="auto"/>
            <w:right w:val="none" w:sz="0" w:space="0" w:color="auto"/>
          </w:divBdr>
        </w:div>
        <w:div w:id="1005667435">
          <w:marLeft w:val="0"/>
          <w:marRight w:val="0"/>
          <w:marTop w:val="0"/>
          <w:marBottom w:val="0"/>
          <w:divBdr>
            <w:top w:val="none" w:sz="0" w:space="0" w:color="auto"/>
            <w:left w:val="none" w:sz="0" w:space="0" w:color="auto"/>
            <w:bottom w:val="none" w:sz="0" w:space="0" w:color="auto"/>
            <w:right w:val="none" w:sz="0" w:space="0" w:color="auto"/>
          </w:divBdr>
        </w:div>
        <w:div w:id="1725367207">
          <w:marLeft w:val="0"/>
          <w:marRight w:val="0"/>
          <w:marTop w:val="0"/>
          <w:marBottom w:val="0"/>
          <w:divBdr>
            <w:top w:val="none" w:sz="0" w:space="0" w:color="auto"/>
            <w:left w:val="none" w:sz="0" w:space="0" w:color="auto"/>
            <w:bottom w:val="none" w:sz="0" w:space="0" w:color="auto"/>
            <w:right w:val="none" w:sz="0" w:space="0" w:color="auto"/>
          </w:divBdr>
        </w:div>
        <w:div w:id="459080162">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1138917174">
          <w:marLeft w:val="0"/>
          <w:marRight w:val="0"/>
          <w:marTop w:val="0"/>
          <w:marBottom w:val="0"/>
          <w:divBdr>
            <w:top w:val="none" w:sz="0" w:space="0" w:color="auto"/>
            <w:left w:val="none" w:sz="0" w:space="0" w:color="auto"/>
            <w:bottom w:val="none" w:sz="0" w:space="0" w:color="auto"/>
            <w:right w:val="none" w:sz="0" w:space="0" w:color="auto"/>
          </w:divBdr>
        </w:div>
        <w:div w:id="1539004232">
          <w:marLeft w:val="0"/>
          <w:marRight w:val="0"/>
          <w:marTop w:val="0"/>
          <w:marBottom w:val="0"/>
          <w:divBdr>
            <w:top w:val="none" w:sz="0" w:space="0" w:color="auto"/>
            <w:left w:val="none" w:sz="0" w:space="0" w:color="auto"/>
            <w:bottom w:val="none" w:sz="0" w:space="0" w:color="auto"/>
            <w:right w:val="none" w:sz="0" w:space="0" w:color="auto"/>
          </w:divBdr>
        </w:div>
      </w:divsChild>
    </w:div>
    <w:div w:id="560168930">
      <w:bodyDiv w:val="1"/>
      <w:marLeft w:val="0"/>
      <w:marRight w:val="0"/>
      <w:marTop w:val="0"/>
      <w:marBottom w:val="0"/>
      <w:divBdr>
        <w:top w:val="none" w:sz="0" w:space="0" w:color="auto"/>
        <w:left w:val="none" w:sz="0" w:space="0" w:color="auto"/>
        <w:bottom w:val="none" w:sz="0" w:space="0" w:color="auto"/>
        <w:right w:val="none" w:sz="0" w:space="0" w:color="auto"/>
      </w:divBdr>
      <w:divsChild>
        <w:div w:id="942417851">
          <w:marLeft w:val="0"/>
          <w:marRight w:val="0"/>
          <w:marTop w:val="0"/>
          <w:marBottom w:val="0"/>
          <w:divBdr>
            <w:top w:val="none" w:sz="0" w:space="0" w:color="auto"/>
            <w:left w:val="none" w:sz="0" w:space="0" w:color="auto"/>
            <w:bottom w:val="none" w:sz="0" w:space="0" w:color="auto"/>
            <w:right w:val="none" w:sz="0" w:space="0" w:color="auto"/>
          </w:divBdr>
        </w:div>
        <w:div w:id="1214737285">
          <w:marLeft w:val="0"/>
          <w:marRight w:val="0"/>
          <w:marTop w:val="0"/>
          <w:marBottom w:val="0"/>
          <w:divBdr>
            <w:top w:val="none" w:sz="0" w:space="0" w:color="auto"/>
            <w:left w:val="none" w:sz="0" w:space="0" w:color="auto"/>
            <w:bottom w:val="none" w:sz="0" w:space="0" w:color="auto"/>
            <w:right w:val="none" w:sz="0" w:space="0" w:color="auto"/>
          </w:divBdr>
        </w:div>
        <w:div w:id="107897030">
          <w:marLeft w:val="0"/>
          <w:marRight w:val="0"/>
          <w:marTop w:val="0"/>
          <w:marBottom w:val="0"/>
          <w:divBdr>
            <w:top w:val="none" w:sz="0" w:space="0" w:color="auto"/>
            <w:left w:val="none" w:sz="0" w:space="0" w:color="auto"/>
            <w:bottom w:val="none" w:sz="0" w:space="0" w:color="auto"/>
            <w:right w:val="none" w:sz="0" w:space="0" w:color="auto"/>
          </w:divBdr>
        </w:div>
      </w:divsChild>
    </w:div>
    <w:div w:id="744425137">
      <w:bodyDiv w:val="1"/>
      <w:marLeft w:val="0"/>
      <w:marRight w:val="0"/>
      <w:marTop w:val="0"/>
      <w:marBottom w:val="0"/>
      <w:divBdr>
        <w:top w:val="none" w:sz="0" w:space="0" w:color="auto"/>
        <w:left w:val="none" w:sz="0" w:space="0" w:color="auto"/>
        <w:bottom w:val="none" w:sz="0" w:space="0" w:color="auto"/>
        <w:right w:val="none" w:sz="0" w:space="0" w:color="auto"/>
      </w:divBdr>
      <w:divsChild>
        <w:div w:id="1731418565">
          <w:marLeft w:val="0"/>
          <w:marRight w:val="0"/>
          <w:marTop w:val="0"/>
          <w:marBottom w:val="0"/>
          <w:divBdr>
            <w:top w:val="none" w:sz="0" w:space="0" w:color="auto"/>
            <w:left w:val="none" w:sz="0" w:space="0" w:color="auto"/>
            <w:bottom w:val="none" w:sz="0" w:space="0" w:color="auto"/>
            <w:right w:val="none" w:sz="0" w:space="0" w:color="auto"/>
          </w:divBdr>
        </w:div>
        <w:div w:id="2065325856">
          <w:marLeft w:val="0"/>
          <w:marRight w:val="0"/>
          <w:marTop w:val="0"/>
          <w:marBottom w:val="0"/>
          <w:divBdr>
            <w:top w:val="none" w:sz="0" w:space="0" w:color="auto"/>
            <w:left w:val="none" w:sz="0" w:space="0" w:color="auto"/>
            <w:bottom w:val="none" w:sz="0" w:space="0" w:color="auto"/>
            <w:right w:val="none" w:sz="0" w:space="0" w:color="auto"/>
          </w:divBdr>
        </w:div>
        <w:div w:id="1723091745">
          <w:marLeft w:val="0"/>
          <w:marRight w:val="0"/>
          <w:marTop w:val="0"/>
          <w:marBottom w:val="0"/>
          <w:divBdr>
            <w:top w:val="none" w:sz="0" w:space="0" w:color="auto"/>
            <w:left w:val="none" w:sz="0" w:space="0" w:color="auto"/>
            <w:bottom w:val="none" w:sz="0" w:space="0" w:color="auto"/>
            <w:right w:val="none" w:sz="0" w:space="0" w:color="auto"/>
          </w:divBdr>
        </w:div>
        <w:div w:id="1124274760">
          <w:marLeft w:val="0"/>
          <w:marRight w:val="0"/>
          <w:marTop w:val="0"/>
          <w:marBottom w:val="0"/>
          <w:divBdr>
            <w:top w:val="none" w:sz="0" w:space="0" w:color="auto"/>
            <w:left w:val="none" w:sz="0" w:space="0" w:color="auto"/>
            <w:bottom w:val="none" w:sz="0" w:space="0" w:color="auto"/>
            <w:right w:val="none" w:sz="0" w:space="0" w:color="auto"/>
          </w:divBdr>
        </w:div>
        <w:div w:id="1612861286">
          <w:marLeft w:val="0"/>
          <w:marRight w:val="0"/>
          <w:marTop w:val="0"/>
          <w:marBottom w:val="0"/>
          <w:divBdr>
            <w:top w:val="none" w:sz="0" w:space="0" w:color="auto"/>
            <w:left w:val="none" w:sz="0" w:space="0" w:color="auto"/>
            <w:bottom w:val="none" w:sz="0" w:space="0" w:color="auto"/>
            <w:right w:val="none" w:sz="0" w:space="0" w:color="auto"/>
          </w:divBdr>
        </w:div>
        <w:div w:id="72838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emarco4@schools.nyc.gov" TargetMode="External"/><Relationship Id="rId9" Type="http://schemas.openxmlformats.org/officeDocument/2006/relationships/image" Target="media/image1.gif"/><Relationship Id="rId10" Type="http://schemas.openxmlformats.org/officeDocument/2006/relationships/hyperlink" Target="http://apcentral.collegeboard.com/apc/members/exam/exam_information/208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C5DF-AD94-6045-B4DA-82F89A64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AP</dc:creator>
  <cp:lastModifiedBy>Demarco Matthew</cp:lastModifiedBy>
  <cp:revision>2</cp:revision>
  <cp:lastPrinted>2016-09-07T02:36:00Z</cp:lastPrinted>
  <dcterms:created xsi:type="dcterms:W3CDTF">2016-09-07T02:36:00Z</dcterms:created>
  <dcterms:modified xsi:type="dcterms:W3CDTF">2016-09-07T02:36:00Z</dcterms:modified>
</cp:coreProperties>
</file>