
<file path=[Content_Types].xml><?xml version="1.0" encoding="utf-8"?>
<Types xmlns="http://schemas.openxmlformats.org/package/2006/content-types">
  <Default Extension="xml" ContentType="application/xml"/>
  <Default Extension="jpeg" ContentType="image/jpeg"/>
  <Default Extension="png" ContentType="image/png"/>
  <Default Extension="wdp" ContentType="image/vnd.ms-photo"/>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47C46D" w14:textId="77777777" w:rsidR="00742073" w:rsidRPr="000C2A58" w:rsidRDefault="004769E3" w:rsidP="00742073">
      <w:pPr>
        <w:rPr>
          <w:sz w:val="28"/>
        </w:rPr>
      </w:pPr>
      <w:r w:rsidRPr="00C139A7">
        <w:rPr>
          <w:noProof/>
          <w:sz w:val="28"/>
        </w:rPr>
        <mc:AlternateContent>
          <mc:Choice Requires="wps">
            <w:drawing>
              <wp:anchor distT="0" distB="0" distL="114300" distR="114300" simplePos="0" relativeHeight="251699200" behindDoc="0" locked="0" layoutInCell="1" allowOverlap="1" wp14:anchorId="764D3F60" wp14:editId="0C853AFE">
                <wp:simplePos x="0" y="0"/>
                <wp:positionH relativeFrom="margin">
                  <wp:posOffset>2409825</wp:posOffset>
                </wp:positionH>
                <wp:positionV relativeFrom="page">
                  <wp:posOffset>428625</wp:posOffset>
                </wp:positionV>
                <wp:extent cx="4200525" cy="1113155"/>
                <wp:effectExtent l="0" t="0" r="28575" b="10795"/>
                <wp:wrapNone/>
                <wp:docPr id="3" name="Rounded Rectangle 3"/>
                <wp:cNvGraphicFramePr/>
                <a:graphic xmlns:a="http://schemas.openxmlformats.org/drawingml/2006/main">
                  <a:graphicData uri="http://schemas.microsoft.com/office/word/2010/wordprocessingShape">
                    <wps:wsp>
                      <wps:cNvSpPr/>
                      <wps:spPr>
                        <a:xfrm>
                          <a:off x="0" y="0"/>
                          <a:ext cx="4200525" cy="1113155"/>
                        </a:xfrm>
                        <a:prstGeom prst="roundRect">
                          <a:avLst/>
                        </a:prstGeom>
                        <a:solidFill>
                          <a:schemeClr val="bg1">
                            <a:lumMod val="6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03CC4B7" w14:textId="77777777" w:rsidR="004769E3" w:rsidRDefault="00AC6D5A" w:rsidP="004769E3">
                            <w:pPr>
                              <w:tabs>
                                <w:tab w:val="left" w:pos="2520"/>
                              </w:tabs>
                              <w:spacing w:after="0"/>
                              <w:jc w:val="right"/>
                              <w:rPr>
                                <w:rFonts w:ascii="Garamond" w:hAnsi="Garamond"/>
                                <w:b/>
                                <w:color w:val="000000" w:themeColor="text1"/>
                                <w:sz w:val="28"/>
                                <w:szCs w:val="32"/>
                                <w:lang w:val="en"/>
                              </w:rPr>
                            </w:pPr>
                            <w:r w:rsidRPr="004769E3">
                              <w:rPr>
                                <w:rFonts w:ascii="Garamond" w:hAnsi="Garamond"/>
                                <w:b/>
                                <w:color w:val="000000" w:themeColor="text1"/>
                                <w:sz w:val="28"/>
                                <w:szCs w:val="32"/>
                                <w:lang w:val="en"/>
                              </w:rPr>
                              <w:t>Unit 5</w:t>
                            </w:r>
                            <w:r w:rsidR="004F75EC" w:rsidRPr="004769E3">
                              <w:rPr>
                                <w:rFonts w:ascii="Garamond" w:hAnsi="Garamond"/>
                                <w:b/>
                                <w:color w:val="000000" w:themeColor="text1"/>
                                <w:sz w:val="28"/>
                                <w:szCs w:val="32"/>
                                <w:lang w:val="en"/>
                              </w:rPr>
                              <w:t>:</w:t>
                            </w:r>
                            <w:r w:rsidRPr="004769E3">
                              <w:rPr>
                                <w:rFonts w:ascii="Garamond" w:hAnsi="Garamond"/>
                                <w:b/>
                                <w:color w:val="000000" w:themeColor="text1"/>
                                <w:sz w:val="28"/>
                                <w:szCs w:val="32"/>
                                <w:lang w:val="en"/>
                              </w:rPr>
                              <w:t xml:space="preserve"> </w:t>
                            </w:r>
                            <w:bookmarkStart w:id="0" w:name="_GoBack"/>
                            <w:r w:rsidRPr="004769E3">
                              <w:rPr>
                                <w:rFonts w:ascii="Garamond" w:hAnsi="Garamond"/>
                                <w:b/>
                                <w:color w:val="000000" w:themeColor="text1"/>
                                <w:sz w:val="28"/>
                                <w:szCs w:val="32"/>
                                <w:lang w:val="en"/>
                              </w:rPr>
                              <w:t xml:space="preserve">1844-1877 </w:t>
                            </w:r>
                            <w:r w:rsidR="004F75EC" w:rsidRPr="004769E3">
                              <w:rPr>
                                <w:rFonts w:ascii="Garamond" w:hAnsi="Garamond"/>
                                <w:b/>
                                <w:color w:val="000000" w:themeColor="text1"/>
                                <w:sz w:val="28"/>
                                <w:szCs w:val="32"/>
                                <w:lang w:val="en"/>
                              </w:rPr>
                              <w:t xml:space="preserve">  </w:t>
                            </w:r>
                            <w:bookmarkEnd w:id="0"/>
                            <w:r w:rsidR="004769E3">
                              <w:rPr>
                                <w:rFonts w:ascii="Garamond" w:hAnsi="Garamond"/>
                                <w:b/>
                                <w:color w:val="000000" w:themeColor="text1"/>
                                <w:sz w:val="28"/>
                                <w:szCs w:val="32"/>
                                <w:lang w:val="en"/>
                              </w:rPr>
                              <w:tab/>
                            </w:r>
                            <w:r w:rsidRPr="004769E3">
                              <w:rPr>
                                <w:rFonts w:ascii="Garamond" w:hAnsi="Garamond"/>
                                <w:b/>
                                <w:color w:val="000000" w:themeColor="text1"/>
                                <w:sz w:val="28"/>
                                <w:szCs w:val="32"/>
                                <w:lang w:val="en"/>
                              </w:rPr>
                              <w:t xml:space="preserve">Manifest Destiny, Crisis of the </w:t>
                            </w:r>
                          </w:p>
                          <w:p w14:paraId="4653925F" w14:textId="77777777" w:rsidR="00501945" w:rsidRPr="004769E3" w:rsidRDefault="004769E3" w:rsidP="004769E3">
                            <w:pPr>
                              <w:tabs>
                                <w:tab w:val="left" w:pos="2160"/>
                                <w:tab w:val="left" w:pos="2250"/>
                                <w:tab w:val="left" w:pos="2340"/>
                                <w:tab w:val="left" w:pos="2520"/>
                              </w:tabs>
                              <w:spacing w:after="0"/>
                              <w:jc w:val="center"/>
                              <w:rPr>
                                <w:rFonts w:ascii="Garamond" w:hAnsi="Garamond"/>
                                <w:b/>
                                <w:color w:val="000000" w:themeColor="text1"/>
                                <w:sz w:val="28"/>
                                <w:szCs w:val="32"/>
                                <w:lang w:val="en"/>
                              </w:rPr>
                            </w:pPr>
                            <w:r>
                              <w:rPr>
                                <w:rFonts w:ascii="Garamond" w:hAnsi="Garamond"/>
                                <w:b/>
                                <w:color w:val="000000" w:themeColor="text1"/>
                                <w:sz w:val="28"/>
                                <w:szCs w:val="32"/>
                                <w:lang w:val="en"/>
                              </w:rPr>
                              <w:tab/>
                            </w:r>
                            <w:r w:rsidR="00AC6D5A" w:rsidRPr="004769E3">
                              <w:rPr>
                                <w:rFonts w:ascii="Garamond" w:hAnsi="Garamond"/>
                                <w:b/>
                                <w:color w:val="000000" w:themeColor="text1"/>
                                <w:sz w:val="28"/>
                                <w:szCs w:val="32"/>
                                <w:lang w:val="en"/>
                              </w:rPr>
                              <w:t>Union, and Reconstruction</w:t>
                            </w:r>
                          </w:p>
                          <w:p w14:paraId="0F2323F3" w14:textId="77777777" w:rsidR="00501945" w:rsidRPr="004769E3" w:rsidRDefault="00501945" w:rsidP="00501945">
                            <w:pPr>
                              <w:spacing w:after="0" w:line="240" w:lineRule="auto"/>
                              <w:jc w:val="right"/>
                              <w:rPr>
                                <w:rFonts w:ascii="Garamond" w:hAnsi="Garamond"/>
                                <w:b/>
                                <w:color w:val="000000" w:themeColor="text1"/>
                                <w:sz w:val="14"/>
                                <w:szCs w:val="16"/>
                              </w:rPr>
                            </w:pPr>
                          </w:p>
                          <w:p w14:paraId="5226E829" w14:textId="77777777" w:rsidR="00AC6D5A" w:rsidRPr="004769E3" w:rsidRDefault="00AC6D5A" w:rsidP="00501945">
                            <w:pPr>
                              <w:spacing w:after="0" w:line="240" w:lineRule="auto"/>
                              <w:jc w:val="right"/>
                              <w:rPr>
                                <w:rFonts w:ascii="Garamond" w:hAnsi="Garamond"/>
                                <w:color w:val="000000" w:themeColor="text1"/>
                                <w:sz w:val="14"/>
                                <w:szCs w:val="16"/>
                              </w:rPr>
                            </w:pPr>
                          </w:p>
                          <w:p w14:paraId="39A5404A" w14:textId="77777777" w:rsidR="000E1848" w:rsidRDefault="000E1848"/>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64D3F60" id="Rounded Rectangle 3" o:spid="_x0000_s1026" style="position:absolute;margin-left:189.75pt;margin-top:33.75pt;width:330.75pt;height:87.65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" fillcolor="#a5a5a5 [2092]" strokecolor="black [3213]" strokeweight="1pt">
                <v:stroke joinstyle="miter"/>
                <v:textbox>
                  <w:txbxContent>
                    <w:p w14:paraId="503CC4B7" w14:textId="77777777" w:rsidR="004769E3" w:rsidRDefault="00AC6D5A" w:rsidP="004769E3">
                      <w:pPr>
                        <w:tabs>
                          <w:tab w:val="left" w:pos="2520"/>
                        </w:tabs>
                        <w:spacing w:after="0"/>
                        <w:jc w:val="right"/>
                        <w:rPr>
                          <w:rFonts w:ascii="Garamond" w:hAnsi="Garamond"/>
                          <w:b/>
                          <w:color w:val="000000" w:themeColor="text1"/>
                          <w:sz w:val="28"/>
                          <w:szCs w:val="32"/>
                          <w:lang w:val="en"/>
                        </w:rPr>
                      </w:pPr>
                      <w:r w:rsidRPr="004769E3">
                        <w:rPr>
                          <w:rFonts w:ascii="Garamond" w:hAnsi="Garamond"/>
                          <w:b/>
                          <w:color w:val="000000" w:themeColor="text1"/>
                          <w:sz w:val="28"/>
                          <w:szCs w:val="32"/>
                          <w:lang w:val="en"/>
                        </w:rPr>
                        <w:t>Unit 5</w:t>
                      </w:r>
                      <w:r w:rsidR="004F75EC" w:rsidRPr="004769E3">
                        <w:rPr>
                          <w:rFonts w:ascii="Garamond" w:hAnsi="Garamond"/>
                          <w:b/>
                          <w:color w:val="000000" w:themeColor="text1"/>
                          <w:sz w:val="28"/>
                          <w:szCs w:val="32"/>
                          <w:lang w:val="en"/>
                        </w:rPr>
                        <w:t>:</w:t>
                      </w:r>
                      <w:r w:rsidRPr="004769E3">
                        <w:rPr>
                          <w:rFonts w:ascii="Garamond" w:hAnsi="Garamond"/>
                          <w:b/>
                          <w:color w:val="000000" w:themeColor="text1"/>
                          <w:sz w:val="28"/>
                          <w:szCs w:val="32"/>
                          <w:lang w:val="en"/>
                        </w:rPr>
                        <w:t xml:space="preserve"> </w:t>
                      </w:r>
                      <w:bookmarkStart w:id="1" w:name="_GoBack"/>
                      <w:r w:rsidRPr="004769E3">
                        <w:rPr>
                          <w:rFonts w:ascii="Garamond" w:hAnsi="Garamond"/>
                          <w:b/>
                          <w:color w:val="000000" w:themeColor="text1"/>
                          <w:sz w:val="28"/>
                          <w:szCs w:val="32"/>
                          <w:lang w:val="en"/>
                        </w:rPr>
                        <w:t xml:space="preserve">1844-1877 </w:t>
                      </w:r>
                      <w:r w:rsidR="004F75EC" w:rsidRPr="004769E3">
                        <w:rPr>
                          <w:rFonts w:ascii="Garamond" w:hAnsi="Garamond"/>
                          <w:b/>
                          <w:color w:val="000000" w:themeColor="text1"/>
                          <w:sz w:val="28"/>
                          <w:szCs w:val="32"/>
                          <w:lang w:val="en"/>
                        </w:rPr>
                        <w:t xml:space="preserve">  </w:t>
                      </w:r>
                      <w:bookmarkEnd w:id="1"/>
                      <w:r w:rsidR="004769E3">
                        <w:rPr>
                          <w:rFonts w:ascii="Garamond" w:hAnsi="Garamond"/>
                          <w:b/>
                          <w:color w:val="000000" w:themeColor="text1"/>
                          <w:sz w:val="28"/>
                          <w:szCs w:val="32"/>
                          <w:lang w:val="en"/>
                        </w:rPr>
                        <w:tab/>
                      </w:r>
                      <w:r w:rsidRPr="004769E3">
                        <w:rPr>
                          <w:rFonts w:ascii="Garamond" w:hAnsi="Garamond"/>
                          <w:b/>
                          <w:color w:val="000000" w:themeColor="text1"/>
                          <w:sz w:val="28"/>
                          <w:szCs w:val="32"/>
                          <w:lang w:val="en"/>
                        </w:rPr>
                        <w:t xml:space="preserve">Manifest Destiny, Crisis of the </w:t>
                      </w:r>
                    </w:p>
                    <w:p w14:paraId="4653925F" w14:textId="77777777" w:rsidR="00501945" w:rsidRPr="004769E3" w:rsidRDefault="004769E3" w:rsidP="004769E3">
                      <w:pPr>
                        <w:tabs>
                          <w:tab w:val="left" w:pos="2160"/>
                          <w:tab w:val="left" w:pos="2250"/>
                          <w:tab w:val="left" w:pos="2340"/>
                          <w:tab w:val="left" w:pos="2520"/>
                        </w:tabs>
                        <w:spacing w:after="0"/>
                        <w:jc w:val="center"/>
                        <w:rPr>
                          <w:rFonts w:ascii="Garamond" w:hAnsi="Garamond"/>
                          <w:b/>
                          <w:color w:val="000000" w:themeColor="text1"/>
                          <w:sz w:val="28"/>
                          <w:szCs w:val="32"/>
                          <w:lang w:val="en"/>
                        </w:rPr>
                      </w:pPr>
                      <w:r>
                        <w:rPr>
                          <w:rFonts w:ascii="Garamond" w:hAnsi="Garamond"/>
                          <w:b/>
                          <w:color w:val="000000" w:themeColor="text1"/>
                          <w:sz w:val="28"/>
                          <w:szCs w:val="32"/>
                          <w:lang w:val="en"/>
                        </w:rPr>
                        <w:tab/>
                      </w:r>
                      <w:r w:rsidR="00AC6D5A" w:rsidRPr="004769E3">
                        <w:rPr>
                          <w:rFonts w:ascii="Garamond" w:hAnsi="Garamond"/>
                          <w:b/>
                          <w:color w:val="000000" w:themeColor="text1"/>
                          <w:sz w:val="28"/>
                          <w:szCs w:val="32"/>
                          <w:lang w:val="en"/>
                        </w:rPr>
                        <w:t>Union, and Reconstruction</w:t>
                      </w:r>
                    </w:p>
                    <w:p w14:paraId="0F2323F3" w14:textId="77777777" w:rsidR="00501945" w:rsidRPr="004769E3" w:rsidRDefault="00501945" w:rsidP="00501945">
                      <w:pPr>
                        <w:spacing w:after="0" w:line="240" w:lineRule="auto"/>
                        <w:jc w:val="right"/>
                        <w:rPr>
                          <w:rFonts w:ascii="Garamond" w:hAnsi="Garamond"/>
                          <w:b/>
                          <w:color w:val="000000" w:themeColor="text1"/>
                          <w:sz w:val="14"/>
                          <w:szCs w:val="16"/>
                        </w:rPr>
                      </w:pPr>
                    </w:p>
                    <w:p w14:paraId="5226E829" w14:textId="77777777" w:rsidR="00AC6D5A" w:rsidRPr="004769E3" w:rsidRDefault="00AC6D5A" w:rsidP="00501945">
                      <w:pPr>
                        <w:spacing w:after="0" w:line="240" w:lineRule="auto"/>
                        <w:jc w:val="right"/>
                        <w:rPr>
                          <w:rFonts w:ascii="Garamond" w:hAnsi="Garamond"/>
                          <w:color w:val="000000" w:themeColor="text1"/>
                          <w:sz w:val="14"/>
                          <w:szCs w:val="16"/>
                        </w:rPr>
                      </w:pPr>
                    </w:p>
                    <w:p w14:paraId="39A5404A" w14:textId="77777777" w:rsidR="000E1848" w:rsidRDefault="000E1848"/>
                  </w:txbxContent>
                </v:textbox>
                <w10:wrap anchorx="margin" anchory="page"/>
              </v:roundrect>
            </w:pict>
          </mc:Fallback>
        </mc:AlternateContent>
      </w:r>
      <w:r w:rsidRPr="009C2C88">
        <w:rPr>
          <w:noProof/>
          <w:sz w:val="28"/>
        </w:rPr>
        <w:drawing>
          <wp:anchor distT="0" distB="0" distL="114300" distR="114300" simplePos="0" relativeHeight="251720704" behindDoc="0" locked="0" layoutInCell="1" allowOverlap="1" wp14:anchorId="6E34D226" wp14:editId="7B6EFEA0">
            <wp:simplePos x="0" y="0"/>
            <wp:positionH relativeFrom="column">
              <wp:posOffset>1438275</wp:posOffset>
            </wp:positionH>
            <wp:positionV relativeFrom="paragraph">
              <wp:posOffset>-476250</wp:posOffset>
            </wp:positionV>
            <wp:extent cx="904875" cy="1115688"/>
            <wp:effectExtent l="19050" t="19050" r="9525" b="27940"/>
            <wp:wrapNone/>
            <wp:docPr id="4" name="Picture 4" descr="http://upload.wikimedia.org/wikipedia/commons/1/1b/Abraham_Lincoln_November_1863.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upload.wikimedia.org/wikipedia/commons/1/1b/Abraham_Lincoln_November_1863.jpg">
                      <a:hlinkClick r:id="rId6"/>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1115688"/>
                    </a:xfrm>
                    <a:prstGeom prst="round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r w:rsidRPr="009C2C88">
        <w:rPr>
          <w:noProof/>
          <w:sz w:val="28"/>
        </w:rPr>
        <w:drawing>
          <wp:anchor distT="0" distB="0" distL="114300" distR="114300" simplePos="0" relativeHeight="251721728" behindDoc="0" locked="0" layoutInCell="1" allowOverlap="1" wp14:anchorId="6C2B4605" wp14:editId="532A1E6F">
            <wp:simplePos x="0" y="0"/>
            <wp:positionH relativeFrom="margin">
              <wp:posOffset>152400</wp:posOffset>
            </wp:positionH>
            <wp:positionV relativeFrom="paragraph">
              <wp:posOffset>-472440</wp:posOffset>
            </wp:positionV>
            <wp:extent cx="1190625" cy="1112520"/>
            <wp:effectExtent l="19050" t="19050" r="28575" b="11430"/>
            <wp:wrapNone/>
            <wp:docPr id="5" name="Picture 5" descr="http://media1.shmoop.com/media/images/large/manifest-destiny.jpe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media1.shmoop.com/media/images/large/manifest-destiny.jpeg">
                      <a:hlinkClick r:id="rId8"/>
                    </pic:cNvPr>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4112" r="9190"/>
                    <a:stretch/>
                  </pic:blipFill>
                  <pic:spPr bwMode="auto">
                    <a:xfrm>
                      <a:off x="0" y="0"/>
                      <a:ext cx="1190625" cy="1112520"/>
                    </a:xfrm>
                    <a:prstGeom prst="roundRect">
                      <a:avLst/>
                    </a:prstGeom>
                    <a:noFill/>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D47616A" w14:textId="77777777" w:rsidR="00B7172B" w:rsidRDefault="004769E3">
      <w:pPr>
        <w:rPr>
          <w:sz w:val="28"/>
        </w:rPr>
      </w:pPr>
      <w:r w:rsidRPr="000C2A58">
        <w:rPr>
          <w:noProof/>
          <w:sz w:val="28"/>
        </w:rPr>
        <mc:AlternateContent>
          <mc:Choice Requires="wps">
            <w:drawing>
              <wp:anchor distT="0" distB="0" distL="114300" distR="114300" simplePos="0" relativeHeight="251657215" behindDoc="0" locked="0" layoutInCell="1" allowOverlap="1" wp14:anchorId="11DE6277" wp14:editId="1B74366A">
                <wp:simplePos x="0" y="0"/>
                <wp:positionH relativeFrom="leftMargin">
                  <wp:align>right</wp:align>
                </wp:positionH>
                <wp:positionV relativeFrom="paragraph">
                  <wp:posOffset>3597275</wp:posOffset>
                </wp:positionV>
                <wp:extent cx="9441815" cy="632145"/>
                <wp:effectExtent l="4445" t="0" r="11430" b="11430"/>
                <wp:wrapNone/>
                <wp:docPr id="12" name="Rounded Rectangle 12"/>
                <wp:cNvGraphicFramePr/>
                <a:graphic xmlns:a="http://schemas.openxmlformats.org/drawingml/2006/main">
                  <a:graphicData uri="http://schemas.microsoft.com/office/word/2010/wordprocessingShape">
                    <wps:wsp>
                      <wps:cNvSpPr/>
                      <wps:spPr>
                        <a:xfrm rot="16200000">
                          <a:off x="0" y="0"/>
                          <a:ext cx="9441815" cy="632145"/>
                        </a:xfrm>
                        <a:prstGeom prst="roundRect">
                          <a:avLst/>
                        </a:prstGeom>
                        <a:solidFill>
                          <a:schemeClr val="bg1">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46E4FE4" w14:textId="77777777" w:rsidR="004769E3" w:rsidRPr="004769E3" w:rsidRDefault="004769E3" w:rsidP="004769E3">
                            <w:pPr>
                              <w:jc w:val="center"/>
                              <w:rPr>
                                <w:rFonts w:ascii="Book Antiqua" w:hAnsi="Book Antiqua"/>
                                <w:color w:val="000000" w:themeColor="text1"/>
                                <w:sz w:val="56"/>
                                <w:szCs w:val="120"/>
                              </w:rPr>
                            </w:pPr>
                            <w:r w:rsidRPr="004769E3">
                              <w:rPr>
                                <w:rFonts w:ascii="Book Antiqua" w:hAnsi="Book Antiqua"/>
                                <w:color w:val="000000" w:themeColor="text1"/>
                                <w:sz w:val="56"/>
                                <w:szCs w:val="120"/>
                              </w:rPr>
                              <w:t>A.P. U.S. History</w:t>
                            </w:r>
                          </w:p>
                          <w:p w14:paraId="16FB8BD6" w14:textId="77777777" w:rsidR="004769E3" w:rsidRDefault="004769E3" w:rsidP="004769E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1DE6277" id="Rounded Rectangle 12" o:spid="_x0000_s1027" style="position:absolute;margin-left:692.25pt;margin-top:283.25pt;width:743.45pt;height:49.8pt;rotation:-90;z-index:251657215;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" fillcolor="#bfbfbf [2412]" strokecolor="black [3213]" strokeweight="1pt">
                <v:stroke joinstyle="miter"/>
                <v:textbox>
                  <w:txbxContent>
                    <w:p w14:paraId="046E4FE4" w14:textId="77777777" w:rsidR="004769E3" w:rsidRPr="004769E3" w:rsidRDefault="004769E3" w:rsidP="004769E3">
                      <w:pPr>
                        <w:jc w:val="center"/>
                        <w:rPr>
                          <w:rFonts w:ascii="Book Antiqua" w:hAnsi="Book Antiqua"/>
                          <w:color w:val="000000" w:themeColor="text1"/>
                          <w:sz w:val="56"/>
                          <w:szCs w:val="120"/>
                        </w:rPr>
                      </w:pPr>
                      <w:r w:rsidRPr="004769E3">
                        <w:rPr>
                          <w:rFonts w:ascii="Book Antiqua" w:hAnsi="Book Antiqua"/>
                          <w:color w:val="000000" w:themeColor="text1"/>
                          <w:sz w:val="56"/>
                          <w:szCs w:val="120"/>
                        </w:rPr>
                        <w:t>A.P. U.S. History</w:t>
                      </w:r>
                    </w:p>
                    <w:p w14:paraId="16FB8BD6" w14:textId="77777777" w:rsidR="004769E3" w:rsidRDefault="004769E3" w:rsidP="004769E3">
                      <w:pPr>
                        <w:jc w:val="center"/>
                      </w:pPr>
                    </w:p>
                  </w:txbxContent>
                </v:textbox>
                <w10:wrap anchorx="margin"/>
              </v:roundrect>
            </w:pict>
          </mc:Fallback>
        </mc:AlternateContent>
      </w:r>
    </w:p>
    <w:tbl>
      <w:tblPr>
        <w:tblStyle w:val="TableGrid"/>
        <w:tblpPr w:leftFromText="180" w:rightFromText="180" w:vertAnchor="text" w:horzAnchor="page" w:tblpX="1651" w:tblpY="157"/>
        <w:tblW w:w="10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4" w:type="dxa"/>
          <w:left w:w="115" w:type="dxa"/>
          <w:right w:w="115" w:type="dxa"/>
        </w:tblCellMar>
        <w:tblLook w:val="04A0" w:firstRow="1" w:lastRow="0" w:firstColumn="1" w:lastColumn="0" w:noHBand="0" w:noVBand="1"/>
      </w:tblPr>
      <w:tblGrid>
        <w:gridCol w:w="540"/>
        <w:gridCol w:w="1800"/>
        <w:gridCol w:w="630"/>
        <w:gridCol w:w="7110"/>
      </w:tblGrid>
      <w:tr w:rsidR="008F0C76" w14:paraId="666E24C3" w14:textId="77777777" w:rsidTr="004769E3">
        <w:trPr>
          <w:trHeight w:val="542"/>
        </w:trPr>
        <w:tc>
          <w:tcPr>
            <w:tcW w:w="10080" w:type="dxa"/>
            <w:gridSpan w:val="4"/>
            <w:vAlign w:val="center"/>
          </w:tcPr>
          <w:p w14:paraId="7670F4D9" w14:textId="77777777" w:rsidR="008F0C76" w:rsidRPr="00C529F4" w:rsidRDefault="008F0C76" w:rsidP="004769E3">
            <w:pPr>
              <w:widowControl w:val="0"/>
              <w:spacing w:before="120" w:line="180" w:lineRule="auto"/>
              <w:rPr>
                <w:rFonts w:ascii="Garamond" w:hAnsi="Garamond"/>
                <w:b/>
                <w:bCs/>
                <w:iCs/>
                <w:sz w:val="32"/>
                <w:szCs w:val="36"/>
              </w:rPr>
            </w:pPr>
            <w:r w:rsidRPr="00C529F4">
              <w:rPr>
                <w:rFonts w:ascii="Garamond" w:hAnsi="Garamond"/>
                <w:b/>
                <w:bCs/>
                <w:iCs/>
                <w:sz w:val="32"/>
                <w:szCs w:val="36"/>
              </w:rPr>
              <w:t>Key Concepts</w:t>
            </w:r>
          </w:p>
        </w:tc>
      </w:tr>
      <w:tr w:rsidR="008F0C76" w14:paraId="1D2F1A6C" w14:textId="77777777" w:rsidTr="004769E3">
        <w:trPr>
          <w:trHeight w:val="448"/>
        </w:trPr>
        <w:tc>
          <w:tcPr>
            <w:tcW w:w="2340" w:type="dxa"/>
            <w:gridSpan w:val="2"/>
          </w:tcPr>
          <w:p w14:paraId="2A853777" w14:textId="77777777" w:rsidR="008F0C76" w:rsidRPr="00C7429B" w:rsidRDefault="008F0C76" w:rsidP="004769E3">
            <w:pPr>
              <w:widowControl w:val="0"/>
              <w:rPr>
                <w:rFonts w:ascii="Garamond" w:hAnsi="Garamond"/>
                <w:b/>
                <w:bCs/>
                <w:szCs w:val="24"/>
              </w:rPr>
            </w:pPr>
          </w:p>
        </w:tc>
        <w:tc>
          <w:tcPr>
            <w:tcW w:w="630" w:type="dxa"/>
          </w:tcPr>
          <w:p w14:paraId="53AD95EA" w14:textId="77777777" w:rsidR="008F0C76" w:rsidRPr="00C7429B" w:rsidRDefault="008F0C76" w:rsidP="004769E3">
            <w:pPr>
              <w:rPr>
                <w:rFonts w:ascii="Garamond" w:hAnsi="Garamond"/>
                <w:noProof/>
                <w:szCs w:val="24"/>
              </w:rPr>
            </w:pPr>
          </w:p>
        </w:tc>
        <w:tc>
          <w:tcPr>
            <w:tcW w:w="7110" w:type="dxa"/>
          </w:tcPr>
          <w:p w14:paraId="455D0900" w14:textId="77777777" w:rsidR="008F0C76" w:rsidRPr="005732D7" w:rsidRDefault="008F0C76" w:rsidP="004769E3">
            <w:pPr>
              <w:widowControl w:val="0"/>
              <w:spacing w:before="120" w:after="120" w:line="180" w:lineRule="auto"/>
              <w:rPr>
                <w:rFonts w:ascii="Garamond" w:hAnsi="Garamond"/>
                <w:b/>
                <w:bCs/>
                <w:i/>
                <w:iCs/>
                <w:sz w:val="28"/>
                <w:szCs w:val="36"/>
              </w:rPr>
            </w:pPr>
            <w:r w:rsidRPr="005732D7">
              <w:rPr>
                <w:rFonts w:ascii="Garamond" w:hAnsi="Garamond"/>
                <w:b/>
                <w:bCs/>
                <w:i/>
                <w:iCs/>
                <w:sz w:val="28"/>
                <w:szCs w:val="36"/>
              </w:rPr>
              <w:t xml:space="preserve">You Should Be Able To Explain: </w:t>
            </w:r>
          </w:p>
        </w:tc>
      </w:tr>
      <w:tr w:rsidR="008F0C76" w14:paraId="7844EB9B" w14:textId="77777777" w:rsidTr="004769E3">
        <w:tc>
          <w:tcPr>
            <w:tcW w:w="2340" w:type="dxa"/>
            <w:gridSpan w:val="2"/>
          </w:tcPr>
          <w:p w14:paraId="33155769" w14:textId="77777777" w:rsidR="008F0C76" w:rsidRPr="009F3643" w:rsidRDefault="008F0C76" w:rsidP="004769E3">
            <w:pPr>
              <w:widowControl w:val="0"/>
              <w:rPr>
                <w:rFonts w:ascii="Garamond" w:hAnsi="Garamond"/>
                <w:b/>
                <w:bCs/>
                <w:sz w:val="18"/>
                <w:szCs w:val="20"/>
              </w:rPr>
            </w:pPr>
            <w:r>
              <w:rPr>
                <w:rFonts w:ascii="Garamond" w:hAnsi="Garamond"/>
                <w:b/>
                <w:bCs/>
                <w:sz w:val="18"/>
                <w:szCs w:val="20"/>
              </w:rPr>
              <w:t>KC 5</w:t>
            </w:r>
            <w:r w:rsidRPr="009F3643">
              <w:rPr>
                <w:rFonts w:ascii="Garamond" w:hAnsi="Garamond"/>
                <w:b/>
                <w:bCs/>
                <w:sz w:val="18"/>
                <w:szCs w:val="20"/>
              </w:rPr>
              <w:t>.1</w:t>
            </w:r>
          </w:p>
          <w:p w14:paraId="54C71722" w14:textId="77777777" w:rsidR="008F0C76" w:rsidRPr="009F3643" w:rsidRDefault="008F0C76" w:rsidP="004769E3">
            <w:pPr>
              <w:widowControl w:val="0"/>
              <w:rPr>
                <w:rFonts w:ascii="Garamond" w:hAnsi="Garamond"/>
                <w:sz w:val="18"/>
                <w:szCs w:val="20"/>
              </w:rPr>
            </w:pPr>
            <w:r w:rsidRPr="00B7172B">
              <w:rPr>
                <w:rFonts w:ascii="Garamond" w:hAnsi="Garamond"/>
                <w:bCs/>
                <w:sz w:val="18"/>
                <w:szCs w:val="20"/>
              </w:rPr>
              <w:t>The U.S. became more connected with the world, pursued an expansionist foreign policy in the Western Hemisphere, and emerged as the destination for many migrants from other countries.</w:t>
            </w:r>
          </w:p>
        </w:tc>
        <w:tc>
          <w:tcPr>
            <w:tcW w:w="630" w:type="dxa"/>
            <w:vAlign w:val="center"/>
          </w:tcPr>
          <w:p w14:paraId="74CF51D5" w14:textId="77777777" w:rsidR="008F0C76" w:rsidRPr="00C7429B" w:rsidRDefault="008F0C76" w:rsidP="004769E3">
            <w:pPr>
              <w:jc w:val="center"/>
              <w:rPr>
                <w:rFonts w:ascii="Garamond" w:hAnsi="Garamond"/>
                <w:sz w:val="20"/>
                <w:szCs w:val="20"/>
              </w:rPr>
            </w:pPr>
            <w:r w:rsidRPr="00C7429B">
              <w:rPr>
                <w:rFonts w:ascii="Garamond" w:hAnsi="Garamond"/>
                <w:noProof/>
                <w:sz w:val="20"/>
                <w:szCs w:val="20"/>
              </w:rPr>
              <mc:AlternateContent>
                <mc:Choice Requires="wps">
                  <w:drawing>
                    <wp:inline distT="0" distB="0" distL="0" distR="0" wp14:anchorId="5458496A" wp14:editId="5A05373B">
                      <wp:extent cx="213360" cy="1704340"/>
                      <wp:effectExtent l="0" t="0" r="15240" b="10160"/>
                      <wp:docPr id="15" name="Left Brac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3360" cy="1704340"/>
                              </a:xfrm>
                              <a:prstGeom prst="leftBrace">
                                <a:avLst>
                                  <a:gd name="adj1" fmla="val 82191"/>
                                  <a:gd name="adj2" fmla="val 31582"/>
                                </a:avLst>
                              </a:prstGeom>
                              <a:noFill/>
                              <a:ln w="25400">
                                <a:solidFill>
                                  <a:schemeClr val="dk1">
                                    <a:lumMod val="0"/>
                                    <a:lumOff val="0"/>
                                  </a:schemeClr>
                                </a:solidFill>
                                <a:round/>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a:graphicData>
                      </a:graphic>
                    </wp:inline>
                  </w:drawing>
                </mc:Choice>
                <mc:Fallback>
                  <w:pict>
                    <v:shapetype w14:anchorId="462B359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15" o:spid="_x0000_s1026" type="#_x0000_t87" style="width:16.8pt;height:13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" adj="2222,6822" fillcolor="#5b9bd5" strokecolor="black [0]" strokeweight="2pt">
                      <v:shadow color="black [0]"/>
                      <v:textbox inset="2.88pt,2.88pt,2.88pt,2.88pt"/>
                      <w10:anchorlock/>
                    </v:shape>
                  </w:pict>
                </mc:Fallback>
              </mc:AlternateContent>
            </w:r>
          </w:p>
        </w:tc>
        <w:tc>
          <w:tcPr>
            <w:tcW w:w="7110" w:type="dxa"/>
          </w:tcPr>
          <w:p w14:paraId="50835A74" w14:textId="77777777" w:rsidR="008F0C76" w:rsidRPr="00B7172B" w:rsidRDefault="008F0C76" w:rsidP="004769E3">
            <w:pPr>
              <w:pStyle w:val="ListParagraph"/>
              <w:widowControl w:val="0"/>
              <w:numPr>
                <w:ilvl w:val="0"/>
                <w:numId w:val="21"/>
              </w:numPr>
              <w:spacing w:after="120" w:line="285" w:lineRule="auto"/>
              <w:rPr>
                <w:rFonts w:ascii="Garamond" w:hAnsi="Garamond"/>
                <w:sz w:val="18"/>
                <w:szCs w:val="20"/>
              </w:rPr>
            </w:pPr>
            <w:r w:rsidRPr="00B7172B">
              <w:rPr>
                <w:rFonts w:ascii="Garamond" w:hAnsi="Garamond"/>
                <w:sz w:val="18"/>
                <w:szCs w:val="20"/>
              </w:rPr>
              <w:t>Explain how and why U.S. expansion, the acquisition of territories, immigration, and overseas initiatives led to the desire for natural and mineral resources, Manifest Destiny, and increased involvement with Asia and Latin America (KC 5.1.I.A-C).</w:t>
            </w:r>
          </w:p>
          <w:p w14:paraId="5A31FA91" w14:textId="77777777" w:rsidR="008F0C76" w:rsidRPr="00B7172B" w:rsidRDefault="008F0C76" w:rsidP="004769E3">
            <w:pPr>
              <w:pStyle w:val="ListParagraph"/>
              <w:widowControl w:val="0"/>
              <w:numPr>
                <w:ilvl w:val="0"/>
                <w:numId w:val="21"/>
              </w:numPr>
              <w:spacing w:after="120" w:line="285" w:lineRule="auto"/>
              <w:rPr>
                <w:rFonts w:ascii="Garamond" w:hAnsi="Garamond"/>
                <w:sz w:val="18"/>
                <w:szCs w:val="20"/>
              </w:rPr>
            </w:pPr>
            <w:r w:rsidRPr="00B7172B">
              <w:rPr>
                <w:rFonts w:ascii="Garamond" w:hAnsi="Garamond"/>
                <w:sz w:val="18"/>
                <w:szCs w:val="20"/>
              </w:rPr>
              <w:t>Explain how and why westward migration during and after the Civil War was supported by the federal legislation and changes in transportation (KC 5.1.I.D).</w:t>
            </w:r>
          </w:p>
          <w:p w14:paraId="4A667221" w14:textId="77777777" w:rsidR="008F0C76" w:rsidRPr="00B7172B" w:rsidRDefault="008F0C76" w:rsidP="004769E3">
            <w:pPr>
              <w:pStyle w:val="ListParagraph"/>
              <w:widowControl w:val="0"/>
              <w:numPr>
                <w:ilvl w:val="0"/>
                <w:numId w:val="21"/>
              </w:numPr>
              <w:spacing w:after="120" w:line="285" w:lineRule="auto"/>
              <w:rPr>
                <w:rFonts w:ascii="Garamond" w:hAnsi="Garamond"/>
                <w:sz w:val="18"/>
                <w:szCs w:val="20"/>
              </w:rPr>
            </w:pPr>
            <w:r w:rsidRPr="00B7172B">
              <w:rPr>
                <w:rFonts w:ascii="Garamond" w:hAnsi="Garamond"/>
                <w:sz w:val="18"/>
                <w:szCs w:val="20"/>
              </w:rPr>
              <w:t>Articulate the reasons for and impact of expanding trade and diplomatic and cultural ties with Asia (KC 5.1.I.E).</w:t>
            </w:r>
          </w:p>
          <w:p w14:paraId="57353394" w14:textId="77777777" w:rsidR="008F0C76" w:rsidRPr="00B7172B" w:rsidRDefault="008F0C76" w:rsidP="004769E3">
            <w:pPr>
              <w:pStyle w:val="ListParagraph"/>
              <w:widowControl w:val="0"/>
              <w:numPr>
                <w:ilvl w:val="0"/>
                <w:numId w:val="21"/>
              </w:numPr>
              <w:spacing w:after="120" w:line="285" w:lineRule="auto"/>
              <w:rPr>
                <w:rFonts w:ascii="Garamond" w:hAnsi="Garamond"/>
                <w:sz w:val="18"/>
                <w:szCs w:val="20"/>
              </w:rPr>
            </w:pPr>
            <w:r w:rsidRPr="00B7172B">
              <w:rPr>
                <w:rFonts w:ascii="Garamond" w:hAnsi="Garamond"/>
                <w:sz w:val="18"/>
                <w:szCs w:val="20"/>
              </w:rPr>
              <w:t>Explain changes in international immigration during the mid 19th century, as well as the growth of nativism (KC 5.1.II.A-B).</w:t>
            </w:r>
          </w:p>
          <w:p w14:paraId="2F089B92" w14:textId="77777777" w:rsidR="008F0C76" w:rsidRPr="00B7172B" w:rsidRDefault="008F0C76" w:rsidP="004769E3">
            <w:pPr>
              <w:pStyle w:val="ListParagraph"/>
              <w:widowControl w:val="0"/>
              <w:numPr>
                <w:ilvl w:val="0"/>
                <w:numId w:val="21"/>
              </w:numPr>
              <w:spacing w:after="120" w:line="285" w:lineRule="auto"/>
              <w:rPr>
                <w:rFonts w:ascii="Garamond" w:hAnsi="Garamond"/>
                <w:sz w:val="18"/>
                <w:szCs w:val="20"/>
              </w:rPr>
            </w:pPr>
            <w:r w:rsidRPr="00B7172B">
              <w:rPr>
                <w:rFonts w:ascii="Garamond" w:hAnsi="Garamond"/>
                <w:sz w:val="18"/>
                <w:szCs w:val="20"/>
              </w:rPr>
              <w:t>Explain how and why U.S. interactions with natives and Mexican-Americans increased and the impact this had on these groups (KC 5.1.II.C).</w:t>
            </w:r>
          </w:p>
        </w:tc>
      </w:tr>
      <w:tr w:rsidR="008F0C76" w14:paraId="4303D93F" w14:textId="77777777" w:rsidTr="004769E3">
        <w:tc>
          <w:tcPr>
            <w:tcW w:w="2340" w:type="dxa"/>
            <w:gridSpan w:val="2"/>
          </w:tcPr>
          <w:p w14:paraId="070F82A9" w14:textId="77777777" w:rsidR="008F0C76" w:rsidRPr="009F3643" w:rsidRDefault="008F0C76" w:rsidP="004769E3">
            <w:pPr>
              <w:rPr>
                <w:rFonts w:ascii="Garamond" w:hAnsi="Garamond"/>
                <w:sz w:val="18"/>
                <w:szCs w:val="20"/>
              </w:rPr>
            </w:pPr>
          </w:p>
        </w:tc>
        <w:tc>
          <w:tcPr>
            <w:tcW w:w="630" w:type="dxa"/>
          </w:tcPr>
          <w:p w14:paraId="79144FDA" w14:textId="77777777" w:rsidR="008F0C76" w:rsidRPr="00C7429B" w:rsidRDefault="008F0C76" w:rsidP="004769E3">
            <w:pPr>
              <w:rPr>
                <w:rFonts w:ascii="Garamond" w:hAnsi="Garamond"/>
                <w:sz w:val="20"/>
                <w:szCs w:val="20"/>
              </w:rPr>
            </w:pPr>
          </w:p>
        </w:tc>
        <w:tc>
          <w:tcPr>
            <w:tcW w:w="7110" w:type="dxa"/>
          </w:tcPr>
          <w:p w14:paraId="1B4862D2" w14:textId="77777777" w:rsidR="008F0C76" w:rsidRPr="005732D7" w:rsidRDefault="008F0C76" w:rsidP="004769E3">
            <w:pPr>
              <w:widowControl w:val="0"/>
              <w:spacing w:before="120" w:after="120" w:line="180" w:lineRule="auto"/>
              <w:rPr>
                <w:rFonts w:ascii="Garamond" w:hAnsi="Garamond"/>
                <w:sz w:val="28"/>
                <w:szCs w:val="20"/>
              </w:rPr>
            </w:pPr>
            <w:r w:rsidRPr="005732D7">
              <w:rPr>
                <w:rFonts w:ascii="Garamond" w:hAnsi="Garamond"/>
                <w:b/>
                <w:bCs/>
                <w:i/>
                <w:iCs/>
                <w:sz w:val="28"/>
                <w:szCs w:val="36"/>
              </w:rPr>
              <w:t>You Should Be Able To Explain:</w:t>
            </w:r>
            <w:r w:rsidRPr="005732D7">
              <w:rPr>
                <w:rFonts w:ascii="Garamond" w:hAnsi="Garamond"/>
                <w:b/>
                <w:bCs/>
                <w:i/>
                <w:iCs/>
                <w:sz w:val="28"/>
                <w:szCs w:val="20"/>
              </w:rPr>
              <w:t xml:space="preserve"> </w:t>
            </w:r>
          </w:p>
        </w:tc>
      </w:tr>
      <w:tr w:rsidR="008F0C76" w14:paraId="0532827F" w14:textId="77777777" w:rsidTr="004769E3">
        <w:trPr>
          <w:trHeight w:val="1503"/>
        </w:trPr>
        <w:tc>
          <w:tcPr>
            <w:tcW w:w="2340" w:type="dxa"/>
            <w:gridSpan w:val="2"/>
          </w:tcPr>
          <w:p w14:paraId="05B22041" w14:textId="77777777" w:rsidR="008F0C76" w:rsidRPr="009F3643" w:rsidRDefault="008F0C76" w:rsidP="004769E3">
            <w:pPr>
              <w:widowControl w:val="0"/>
              <w:rPr>
                <w:rFonts w:ascii="Garamond" w:hAnsi="Garamond"/>
                <w:b/>
                <w:sz w:val="18"/>
                <w:szCs w:val="20"/>
              </w:rPr>
            </w:pPr>
            <w:r>
              <w:rPr>
                <w:rFonts w:ascii="Garamond" w:hAnsi="Garamond"/>
                <w:b/>
                <w:sz w:val="18"/>
                <w:szCs w:val="20"/>
              </w:rPr>
              <w:t>KC 5</w:t>
            </w:r>
            <w:r w:rsidRPr="009F3643">
              <w:rPr>
                <w:rFonts w:ascii="Garamond" w:hAnsi="Garamond"/>
                <w:b/>
                <w:sz w:val="18"/>
                <w:szCs w:val="20"/>
              </w:rPr>
              <w:t>.2</w:t>
            </w:r>
          </w:p>
          <w:p w14:paraId="1D8C1357" w14:textId="77777777" w:rsidR="008F0C76" w:rsidRPr="009F3643" w:rsidRDefault="008F0C76" w:rsidP="004769E3">
            <w:pPr>
              <w:widowControl w:val="0"/>
              <w:rPr>
                <w:rFonts w:ascii="Garamond" w:hAnsi="Garamond"/>
                <w:sz w:val="18"/>
                <w:szCs w:val="20"/>
              </w:rPr>
            </w:pPr>
            <w:r w:rsidRPr="00B7172B">
              <w:rPr>
                <w:rFonts w:ascii="Garamond" w:hAnsi="Garamond"/>
                <w:sz w:val="18"/>
                <w:szCs w:val="20"/>
              </w:rPr>
              <w:t>Intensified by expansion and deepening regional divisions, debates over slavery and other economic, cultural, and political issues led the nation into civil war.</w:t>
            </w:r>
          </w:p>
        </w:tc>
        <w:tc>
          <w:tcPr>
            <w:tcW w:w="630" w:type="dxa"/>
            <w:vAlign w:val="center"/>
          </w:tcPr>
          <w:p w14:paraId="21CEAD26" w14:textId="77777777" w:rsidR="008F0C76" w:rsidRPr="00C7429B" w:rsidRDefault="008F0C76" w:rsidP="004769E3">
            <w:pPr>
              <w:jc w:val="center"/>
              <w:rPr>
                <w:rFonts w:ascii="Garamond" w:hAnsi="Garamond"/>
                <w:sz w:val="20"/>
                <w:szCs w:val="20"/>
              </w:rPr>
            </w:pPr>
            <w:r w:rsidRPr="00C7429B">
              <w:rPr>
                <w:rFonts w:ascii="Garamond" w:hAnsi="Garamond"/>
                <w:noProof/>
                <w:sz w:val="20"/>
                <w:szCs w:val="20"/>
              </w:rPr>
              <mc:AlternateContent>
                <mc:Choice Requires="wps">
                  <w:drawing>
                    <wp:inline distT="0" distB="0" distL="0" distR="0" wp14:anchorId="1524B677" wp14:editId="3C78B984">
                      <wp:extent cx="182880" cy="848411"/>
                      <wp:effectExtent l="0" t="0" r="26670" b="27940"/>
                      <wp:docPr id="28" name="Left Brac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 cy="848411"/>
                              </a:xfrm>
                              <a:prstGeom prst="leftBrace">
                                <a:avLst>
                                  <a:gd name="adj1" fmla="val 82191"/>
                                  <a:gd name="adj2" fmla="val 50000"/>
                                </a:avLst>
                              </a:prstGeom>
                              <a:noFill/>
                              <a:ln w="25400">
                                <a:solidFill>
                                  <a:schemeClr val="dk1">
                                    <a:lumMod val="0"/>
                                    <a:lumOff val="0"/>
                                  </a:schemeClr>
                                </a:solidFill>
                                <a:round/>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a:graphicData>
                      </a:graphic>
                    </wp:inline>
                  </w:drawing>
                </mc:Choice>
                <mc:Fallback>
                  <w:pict>
                    <v:shape w14:anchorId="11999EA7" id="Left Brace 28" o:spid="_x0000_s1026" type="#_x0000_t87" style="width:14.4pt;height:66.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" adj="3827" fillcolor="#5b9bd5" strokecolor="black [0]" strokeweight="2pt">
                      <v:shadow color="black [0]"/>
                      <v:textbox inset="2.88pt,2.88pt,2.88pt,2.88pt"/>
                      <w10:anchorlock/>
                    </v:shape>
                  </w:pict>
                </mc:Fallback>
              </mc:AlternateContent>
            </w:r>
          </w:p>
        </w:tc>
        <w:tc>
          <w:tcPr>
            <w:tcW w:w="7110" w:type="dxa"/>
          </w:tcPr>
          <w:p w14:paraId="10D55BA8" w14:textId="77777777" w:rsidR="008F0C76" w:rsidRPr="00B7172B" w:rsidRDefault="008F0C76" w:rsidP="004769E3">
            <w:pPr>
              <w:pStyle w:val="ListParagraph"/>
              <w:widowControl w:val="0"/>
              <w:numPr>
                <w:ilvl w:val="0"/>
                <w:numId w:val="21"/>
              </w:numPr>
              <w:spacing w:after="120" w:line="285" w:lineRule="auto"/>
              <w:rPr>
                <w:rFonts w:ascii="Garamond" w:hAnsi="Garamond"/>
                <w:sz w:val="18"/>
                <w:szCs w:val="20"/>
              </w:rPr>
            </w:pPr>
            <w:r w:rsidRPr="00B7172B">
              <w:rPr>
                <w:rFonts w:ascii="Garamond" w:hAnsi="Garamond"/>
                <w:sz w:val="18"/>
                <w:szCs w:val="20"/>
              </w:rPr>
              <w:t>Describe the roles that territorial expansion, sectionalism, slavery and other cultural and political issues played in causing the Civil War (KC 5.2.I.A-C).</w:t>
            </w:r>
          </w:p>
          <w:p w14:paraId="6429EF21" w14:textId="77777777" w:rsidR="008F0C76" w:rsidRPr="00B7172B" w:rsidRDefault="008F0C76" w:rsidP="004769E3">
            <w:pPr>
              <w:pStyle w:val="ListParagraph"/>
              <w:widowControl w:val="0"/>
              <w:numPr>
                <w:ilvl w:val="0"/>
                <w:numId w:val="21"/>
              </w:numPr>
              <w:spacing w:after="120" w:line="285" w:lineRule="auto"/>
              <w:rPr>
                <w:rFonts w:ascii="Garamond" w:hAnsi="Garamond"/>
                <w:sz w:val="18"/>
                <w:szCs w:val="20"/>
              </w:rPr>
            </w:pPr>
            <w:r w:rsidRPr="00B7172B">
              <w:rPr>
                <w:rFonts w:ascii="Garamond" w:hAnsi="Garamond"/>
                <w:sz w:val="18"/>
                <w:szCs w:val="20"/>
              </w:rPr>
              <w:t>Explain ways in which national leaders and the courts attempted to resolve the issue of slavery (KC 5.2.II.A-B).</w:t>
            </w:r>
          </w:p>
          <w:p w14:paraId="37C7C08C" w14:textId="77777777" w:rsidR="008F0C76" w:rsidRPr="00B7172B" w:rsidRDefault="008F0C76" w:rsidP="004769E3">
            <w:pPr>
              <w:pStyle w:val="ListParagraph"/>
              <w:widowControl w:val="0"/>
              <w:numPr>
                <w:ilvl w:val="0"/>
                <w:numId w:val="21"/>
              </w:numPr>
              <w:spacing w:after="120" w:line="285" w:lineRule="auto"/>
              <w:rPr>
                <w:rFonts w:ascii="Garamond" w:hAnsi="Garamond"/>
                <w:sz w:val="18"/>
                <w:szCs w:val="20"/>
              </w:rPr>
            </w:pPr>
            <w:r w:rsidRPr="00B7172B">
              <w:rPr>
                <w:rFonts w:ascii="Garamond" w:hAnsi="Garamond"/>
                <w:sz w:val="18"/>
                <w:szCs w:val="20"/>
              </w:rPr>
              <w:t>Articulate how and why the Second Party System emerged in the 1850s, as well as the rise of Abraham Lincoln in 1860 (KC 5.2.II.C-D).</w:t>
            </w:r>
          </w:p>
        </w:tc>
      </w:tr>
      <w:tr w:rsidR="008F0C76" w14:paraId="25AD0AE9" w14:textId="77777777" w:rsidTr="004769E3">
        <w:tc>
          <w:tcPr>
            <w:tcW w:w="2340" w:type="dxa"/>
            <w:gridSpan w:val="2"/>
          </w:tcPr>
          <w:p w14:paraId="7DC4E81F" w14:textId="77777777" w:rsidR="008F0C76" w:rsidRPr="009F3643" w:rsidRDefault="008F0C76" w:rsidP="004769E3">
            <w:pPr>
              <w:widowControl w:val="0"/>
              <w:rPr>
                <w:rFonts w:ascii="Garamond" w:hAnsi="Garamond"/>
                <w:sz w:val="18"/>
                <w:szCs w:val="20"/>
              </w:rPr>
            </w:pPr>
          </w:p>
        </w:tc>
        <w:tc>
          <w:tcPr>
            <w:tcW w:w="630" w:type="dxa"/>
          </w:tcPr>
          <w:p w14:paraId="0609F0FD" w14:textId="77777777" w:rsidR="008F0C76" w:rsidRPr="00C7429B" w:rsidRDefault="008F0C76" w:rsidP="004769E3">
            <w:pPr>
              <w:jc w:val="center"/>
              <w:rPr>
                <w:rFonts w:ascii="Garamond" w:hAnsi="Garamond"/>
                <w:noProof/>
                <w:sz w:val="20"/>
                <w:szCs w:val="20"/>
              </w:rPr>
            </w:pPr>
          </w:p>
        </w:tc>
        <w:tc>
          <w:tcPr>
            <w:tcW w:w="7110" w:type="dxa"/>
          </w:tcPr>
          <w:p w14:paraId="466ED9F9" w14:textId="77777777" w:rsidR="008F0C76" w:rsidRPr="005732D7" w:rsidRDefault="008F0C76" w:rsidP="004769E3">
            <w:pPr>
              <w:widowControl w:val="0"/>
              <w:spacing w:before="120" w:after="120" w:line="180" w:lineRule="auto"/>
              <w:rPr>
                <w:rFonts w:ascii="Garamond" w:hAnsi="Garamond"/>
                <w:sz w:val="28"/>
                <w:szCs w:val="20"/>
              </w:rPr>
            </w:pPr>
            <w:r w:rsidRPr="005732D7">
              <w:rPr>
                <w:rFonts w:ascii="Garamond" w:hAnsi="Garamond"/>
                <w:b/>
                <w:bCs/>
                <w:i/>
                <w:iCs/>
                <w:sz w:val="28"/>
                <w:szCs w:val="36"/>
              </w:rPr>
              <w:t>You Should Be Able To Explain:</w:t>
            </w:r>
            <w:r w:rsidRPr="005732D7">
              <w:rPr>
                <w:rFonts w:ascii="Garamond" w:hAnsi="Garamond"/>
                <w:b/>
                <w:bCs/>
                <w:i/>
                <w:iCs/>
                <w:sz w:val="28"/>
                <w:szCs w:val="20"/>
              </w:rPr>
              <w:t xml:space="preserve"> </w:t>
            </w:r>
          </w:p>
        </w:tc>
      </w:tr>
      <w:tr w:rsidR="008F0C76" w14:paraId="21320E9C" w14:textId="77777777" w:rsidTr="004769E3">
        <w:trPr>
          <w:trHeight w:val="1667"/>
        </w:trPr>
        <w:tc>
          <w:tcPr>
            <w:tcW w:w="2340" w:type="dxa"/>
            <w:gridSpan w:val="2"/>
          </w:tcPr>
          <w:p w14:paraId="7A88643C" w14:textId="77777777" w:rsidR="008F0C76" w:rsidRPr="009F3643" w:rsidRDefault="008F0C76" w:rsidP="004769E3">
            <w:pPr>
              <w:widowControl w:val="0"/>
              <w:rPr>
                <w:rFonts w:ascii="Garamond" w:hAnsi="Garamond"/>
                <w:b/>
                <w:sz w:val="18"/>
                <w:szCs w:val="20"/>
              </w:rPr>
            </w:pPr>
            <w:r>
              <w:rPr>
                <w:rFonts w:ascii="Garamond" w:hAnsi="Garamond"/>
                <w:b/>
                <w:sz w:val="18"/>
                <w:szCs w:val="20"/>
              </w:rPr>
              <w:t>KC 5</w:t>
            </w:r>
            <w:r w:rsidRPr="009F3643">
              <w:rPr>
                <w:rFonts w:ascii="Garamond" w:hAnsi="Garamond"/>
                <w:b/>
                <w:sz w:val="18"/>
                <w:szCs w:val="20"/>
              </w:rPr>
              <w:t>.3</w:t>
            </w:r>
          </w:p>
          <w:p w14:paraId="5D7A3899" w14:textId="77777777" w:rsidR="008F0C76" w:rsidRPr="009F3643" w:rsidRDefault="008F0C76" w:rsidP="004769E3">
            <w:pPr>
              <w:widowControl w:val="0"/>
              <w:rPr>
                <w:rFonts w:ascii="Garamond" w:hAnsi="Garamond"/>
                <w:sz w:val="18"/>
                <w:szCs w:val="20"/>
              </w:rPr>
            </w:pPr>
            <w:r w:rsidRPr="00CF351F">
              <w:rPr>
                <w:rFonts w:ascii="Garamond" w:hAnsi="Garamond"/>
                <w:sz w:val="18"/>
                <w:szCs w:val="20"/>
              </w:rPr>
              <w:t>The Union victory in the Civil War and the contested reconstruction of the South settled the issues of slavery and secession, but left unresolved many questions about the power of the federal government and citizenship rights.</w:t>
            </w:r>
          </w:p>
        </w:tc>
        <w:tc>
          <w:tcPr>
            <w:tcW w:w="630" w:type="dxa"/>
          </w:tcPr>
          <w:p w14:paraId="34DA2784" w14:textId="77777777" w:rsidR="008F0C76" w:rsidRPr="00C7429B" w:rsidRDefault="008F0C76" w:rsidP="004769E3">
            <w:pPr>
              <w:jc w:val="center"/>
              <w:rPr>
                <w:rFonts w:ascii="Garamond" w:hAnsi="Garamond"/>
                <w:noProof/>
                <w:sz w:val="20"/>
                <w:szCs w:val="20"/>
              </w:rPr>
            </w:pPr>
            <w:r w:rsidRPr="00C7429B">
              <w:rPr>
                <w:rFonts w:ascii="Garamond" w:hAnsi="Garamond"/>
                <w:noProof/>
                <w:sz w:val="20"/>
                <w:szCs w:val="20"/>
              </w:rPr>
              <mc:AlternateContent>
                <mc:Choice Requires="wps">
                  <w:drawing>
                    <wp:inline distT="0" distB="0" distL="0" distR="0" wp14:anchorId="7E71BEF6" wp14:editId="6CB7E48B">
                      <wp:extent cx="174253" cy="638354"/>
                      <wp:effectExtent l="0" t="0" r="16510" b="28575"/>
                      <wp:docPr id="9" name="Left Brac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4253" cy="638354"/>
                              </a:xfrm>
                              <a:prstGeom prst="leftBrace">
                                <a:avLst>
                                  <a:gd name="adj1" fmla="val 82191"/>
                                  <a:gd name="adj2" fmla="val 50000"/>
                                </a:avLst>
                              </a:prstGeom>
                              <a:noFill/>
                              <a:ln w="25400">
                                <a:solidFill>
                                  <a:schemeClr val="dk1">
                                    <a:lumMod val="0"/>
                                    <a:lumOff val="0"/>
                                  </a:schemeClr>
                                </a:solidFill>
                                <a:round/>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a:graphicData>
                      </a:graphic>
                    </wp:inline>
                  </w:drawing>
                </mc:Choice>
                <mc:Fallback>
                  <w:pict>
                    <v:shape w14:anchorId="6D9B280D" id="Left Brace 9" o:spid="_x0000_s1026" type="#_x0000_t87" style="width:13.7pt;height:5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" adj="4846" fillcolor="#5b9bd5" strokecolor="black [0]" strokeweight="2pt">
                      <v:shadow color="black [0]"/>
                      <v:textbox inset="2.88pt,2.88pt,2.88pt,2.88pt"/>
                      <w10:anchorlock/>
                    </v:shape>
                  </w:pict>
                </mc:Fallback>
              </mc:AlternateContent>
            </w:r>
          </w:p>
        </w:tc>
        <w:tc>
          <w:tcPr>
            <w:tcW w:w="7110" w:type="dxa"/>
          </w:tcPr>
          <w:p w14:paraId="302AB5F1" w14:textId="77777777" w:rsidR="008F0C76" w:rsidRPr="00CF351F" w:rsidRDefault="008F0C76" w:rsidP="004769E3">
            <w:pPr>
              <w:pStyle w:val="ListParagraph"/>
              <w:widowControl w:val="0"/>
              <w:numPr>
                <w:ilvl w:val="0"/>
                <w:numId w:val="21"/>
              </w:numPr>
              <w:spacing w:after="120" w:line="285" w:lineRule="auto"/>
              <w:rPr>
                <w:rFonts w:ascii="Garamond" w:hAnsi="Garamond"/>
                <w:sz w:val="18"/>
                <w:szCs w:val="20"/>
              </w:rPr>
            </w:pPr>
            <w:r w:rsidRPr="00CF351F">
              <w:rPr>
                <w:rFonts w:ascii="Garamond" w:hAnsi="Garamond"/>
                <w:sz w:val="18"/>
                <w:szCs w:val="20"/>
              </w:rPr>
              <w:t>Explain how the Union was able to defeat the Confederacy in the Civil War, as well as the impact the war had on the US (KC 5.3.I.A-D).</w:t>
            </w:r>
          </w:p>
          <w:p w14:paraId="7192A0DC" w14:textId="77777777" w:rsidR="008F0C76" w:rsidRPr="00CF351F" w:rsidRDefault="008F0C76" w:rsidP="004769E3">
            <w:pPr>
              <w:pStyle w:val="ListParagraph"/>
              <w:widowControl w:val="0"/>
              <w:numPr>
                <w:ilvl w:val="0"/>
                <w:numId w:val="21"/>
              </w:numPr>
              <w:spacing w:after="120" w:line="285" w:lineRule="auto"/>
              <w:rPr>
                <w:rFonts w:ascii="Garamond" w:hAnsi="Garamond"/>
                <w:sz w:val="18"/>
                <w:szCs w:val="20"/>
              </w:rPr>
            </w:pPr>
            <w:r w:rsidRPr="00CF351F">
              <w:rPr>
                <w:rFonts w:ascii="Garamond" w:hAnsi="Garamond"/>
                <w:sz w:val="18"/>
                <w:szCs w:val="20"/>
              </w:rPr>
              <w:t>Explain facets of Reconstruction after the Civil War, including social, political, and economic changes in the North and South (KC 5.3.II.A-E).</w:t>
            </w:r>
          </w:p>
        </w:tc>
      </w:tr>
      <w:tr w:rsidR="008F0C76" w14:paraId="2C2408F6" w14:textId="77777777" w:rsidTr="004769E3">
        <w:tc>
          <w:tcPr>
            <w:tcW w:w="2340" w:type="dxa"/>
            <w:gridSpan w:val="2"/>
          </w:tcPr>
          <w:p w14:paraId="186745B9" w14:textId="77777777" w:rsidR="008F0C76" w:rsidRPr="00C7429B" w:rsidRDefault="008F0C76" w:rsidP="004769E3">
            <w:pPr>
              <w:widowControl w:val="0"/>
              <w:rPr>
                <w:rFonts w:ascii="Garamond" w:hAnsi="Garamond"/>
                <w:sz w:val="20"/>
                <w:szCs w:val="20"/>
              </w:rPr>
            </w:pPr>
          </w:p>
        </w:tc>
        <w:tc>
          <w:tcPr>
            <w:tcW w:w="630" w:type="dxa"/>
          </w:tcPr>
          <w:p w14:paraId="4CEA95E2" w14:textId="77777777" w:rsidR="008F0C76" w:rsidRPr="00C7429B" w:rsidRDefault="008F0C76" w:rsidP="004769E3">
            <w:pPr>
              <w:jc w:val="center"/>
              <w:rPr>
                <w:rFonts w:ascii="Garamond" w:hAnsi="Garamond"/>
                <w:noProof/>
                <w:sz w:val="20"/>
                <w:szCs w:val="20"/>
              </w:rPr>
            </w:pPr>
          </w:p>
        </w:tc>
        <w:tc>
          <w:tcPr>
            <w:tcW w:w="7110" w:type="dxa"/>
          </w:tcPr>
          <w:p w14:paraId="5E84EA79" w14:textId="77777777" w:rsidR="008F0C76" w:rsidRPr="00C7429B" w:rsidRDefault="008F0C76" w:rsidP="004769E3">
            <w:pPr>
              <w:widowControl w:val="0"/>
              <w:spacing w:line="286" w:lineRule="auto"/>
              <w:rPr>
                <w:rFonts w:ascii="Garamond" w:hAnsi="Garamond"/>
                <w:sz w:val="20"/>
                <w:szCs w:val="20"/>
              </w:rPr>
            </w:pPr>
          </w:p>
        </w:tc>
      </w:tr>
      <w:tr w:rsidR="008F0C76" w14:paraId="16A60FC2" w14:textId="77777777" w:rsidTr="004769E3">
        <w:tc>
          <w:tcPr>
            <w:tcW w:w="10080" w:type="dxa"/>
            <w:gridSpan w:val="4"/>
          </w:tcPr>
          <w:p w14:paraId="7D789982" w14:textId="77777777" w:rsidR="008F0C76" w:rsidRPr="009F3643" w:rsidRDefault="008F0C76" w:rsidP="004769E3">
            <w:pPr>
              <w:widowControl w:val="0"/>
              <w:rPr>
                <w:rFonts w:ascii="Calibri Light" w:hAnsi="Calibri Light"/>
                <w:i/>
                <w:iCs/>
                <w:sz w:val="28"/>
                <w:szCs w:val="36"/>
              </w:rPr>
            </w:pPr>
            <w:r w:rsidRPr="009F3643">
              <w:rPr>
                <w:rFonts w:ascii="Calibri Light" w:hAnsi="Calibri Light"/>
                <w:i/>
                <w:iCs/>
                <w:sz w:val="28"/>
                <w:szCs w:val="36"/>
              </w:rPr>
              <w:t>Thinking Like A Historian</w:t>
            </w:r>
          </w:p>
        </w:tc>
      </w:tr>
      <w:tr w:rsidR="008F0C76" w14:paraId="75C97FDA" w14:textId="77777777" w:rsidTr="004769E3">
        <w:trPr>
          <w:trHeight w:val="776"/>
        </w:trPr>
        <w:tc>
          <w:tcPr>
            <w:tcW w:w="540" w:type="dxa"/>
          </w:tcPr>
          <w:p w14:paraId="7BB73EF1" w14:textId="77777777" w:rsidR="008F0C76" w:rsidRPr="00C7429B" w:rsidRDefault="008F0C76" w:rsidP="004769E3">
            <w:pPr>
              <w:widowControl w:val="0"/>
              <w:spacing w:line="286" w:lineRule="auto"/>
              <w:rPr>
                <w:rFonts w:ascii="Garamond" w:hAnsi="Garamond"/>
                <w:sz w:val="20"/>
                <w:szCs w:val="20"/>
              </w:rPr>
            </w:pPr>
          </w:p>
        </w:tc>
        <w:tc>
          <w:tcPr>
            <w:tcW w:w="9540" w:type="dxa"/>
            <w:gridSpan w:val="3"/>
            <w:vAlign w:val="center"/>
          </w:tcPr>
          <w:p w14:paraId="3FF6AFF7" w14:textId="77777777" w:rsidR="008F0C76" w:rsidRPr="00CF351F" w:rsidRDefault="008F0C76" w:rsidP="004769E3">
            <w:pPr>
              <w:widowControl w:val="0"/>
              <w:rPr>
                <w:bCs/>
                <w:szCs w:val="24"/>
              </w:rPr>
            </w:pPr>
            <w:r w:rsidRPr="00CF351F">
              <w:rPr>
                <w:rFonts w:ascii="Calibri" w:hAnsi="Calibri"/>
                <w:b/>
                <w:bCs/>
                <w:szCs w:val="28"/>
              </w:rPr>
              <w:t>Synthesis…</w:t>
            </w:r>
            <w:r w:rsidRPr="00E835BB">
              <w:rPr>
                <w:bCs/>
                <w:szCs w:val="24"/>
              </w:rPr>
              <w:t xml:space="preserve"> </w:t>
            </w:r>
            <w:r w:rsidRPr="00CF351F">
              <w:rPr>
                <w:rFonts w:ascii="Calibri" w:hAnsi="Calibri"/>
                <w:sz w:val="18"/>
                <w:szCs w:val="18"/>
              </w:rPr>
              <w:t>Historians might try to connect the Declaration of Independence and the Southern states’ Declaration of Secession and see how they connect.</w:t>
            </w:r>
            <w:r w:rsidRPr="00E835BB">
              <w:rPr>
                <w:szCs w:val="24"/>
              </w:rPr>
              <w:t xml:space="preserve"> </w:t>
            </w:r>
          </w:p>
        </w:tc>
      </w:tr>
      <w:tr w:rsidR="008F0C76" w14:paraId="443A278F" w14:textId="77777777" w:rsidTr="004769E3">
        <w:trPr>
          <w:trHeight w:val="776"/>
        </w:trPr>
        <w:tc>
          <w:tcPr>
            <w:tcW w:w="540" w:type="dxa"/>
          </w:tcPr>
          <w:p w14:paraId="4E3AC854" w14:textId="77777777" w:rsidR="008F0C76" w:rsidRPr="00C7429B" w:rsidRDefault="008F0C76" w:rsidP="004769E3">
            <w:pPr>
              <w:widowControl w:val="0"/>
              <w:spacing w:line="286" w:lineRule="auto"/>
              <w:rPr>
                <w:rFonts w:ascii="Garamond" w:hAnsi="Garamond"/>
                <w:sz w:val="20"/>
                <w:szCs w:val="20"/>
              </w:rPr>
            </w:pPr>
          </w:p>
        </w:tc>
        <w:tc>
          <w:tcPr>
            <w:tcW w:w="9540" w:type="dxa"/>
            <w:gridSpan w:val="3"/>
            <w:vAlign w:val="center"/>
          </w:tcPr>
          <w:p w14:paraId="40241B5A" w14:textId="77777777" w:rsidR="008F0C76" w:rsidRPr="00426E28" w:rsidRDefault="008F0C76" w:rsidP="004769E3">
            <w:pPr>
              <w:widowControl w:val="0"/>
              <w:rPr>
                <w:szCs w:val="24"/>
              </w:rPr>
            </w:pPr>
            <w:r w:rsidRPr="00CF351F">
              <w:rPr>
                <w:rFonts w:ascii="Calibri" w:hAnsi="Calibri"/>
                <w:b/>
                <w:bCs/>
                <w:szCs w:val="28"/>
              </w:rPr>
              <w:t>Periodization…</w:t>
            </w:r>
            <w:r w:rsidRPr="00E835BB">
              <w:rPr>
                <w:szCs w:val="24"/>
              </w:rPr>
              <w:t xml:space="preserve">  </w:t>
            </w:r>
            <w:r w:rsidRPr="00CF351F">
              <w:rPr>
                <w:rFonts w:ascii="Calibri" w:hAnsi="Calibri"/>
                <w:sz w:val="18"/>
                <w:szCs w:val="18"/>
              </w:rPr>
              <w:t>Historians might ask: “In what ways was the Civil War a turning point in Americans’ understandings of the Constitution?”</w:t>
            </w:r>
          </w:p>
        </w:tc>
      </w:tr>
      <w:tr w:rsidR="008F0C76" w14:paraId="4D9A74C0" w14:textId="77777777" w:rsidTr="004769E3">
        <w:trPr>
          <w:trHeight w:val="776"/>
        </w:trPr>
        <w:tc>
          <w:tcPr>
            <w:tcW w:w="540" w:type="dxa"/>
          </w:tcPr>
          <w:p w14:paraId="060C66F4" w14:textId="77777777" w:rsidR="008F0C76" w:rsidRPr="00C7429B" w:rsidRDefault="008F0C76" w:rsidP="004769E3">
            <w:pPr>
              <w:widowControl w:val="0"/>
              <w:spacing w:line="286" w:lineRule="auto"/>
              <w:rPr>
                <w:rFonts w:ascii="Garamond" w:hAnsi="Garamond"/>
                <w:sz w:val="20"/>
                <w:szCs w:val="20"/>
              </w:rPr>
            </w:pPr>
          </w:p>
        </w:tc>
        <w:tc>
          <w:tcPr>
            <w:tcW w:w="9540" w:type="dxa"/>
            <w:gridSpan w:val="3"/>
            <w:vAlign w:val="center"/>
          </w:tcPr>
          <w:p w14:paraId="24D6557D" w14:textId="77777777" w:rsidR="008F0C76" w:rsidRPr="00CF351F" w:rsidRDefault="008F0C76" w:rsidP="004769E3">
            <w:pPr>
              <w:widowControl w:val="0"/>
              <w:rPr>
                <w:szCs w:val="24"/>
              </w:rPr>
            </w:pPr>
            <w:r w:rsidRPr="00CF351F">
              <w:rPr>
                <w:rFonts w:ascii="Calibri" w:hAnsi="Calibri"/>
                <w:b/>
                <w:bCs/>
                <w:szCs w:val="28"/>
              </w:rPr>
              <w:t>Contextualization…</w:t>
            </w:r>
            <w:r w:rsidRPr="00E835BB">
              <w:rPr>
                <w:bCs/>
                <w:szCs w:val="24"/>
              </w:rPr>
              <w:t xml:space="preserve"> </w:t>
            </w:r>
            <w:r w:rsidRPr="00CF351F">
              <w:rPr>
                <w:rFonts w:ascii="Calibri" w:hAnsi="Calibri"/>
                <w:sz w:val="18"/>
                <w:szCs w:val="18"/>
              </w:rPr>
              <w:t>Historians try to place specific historical events in broader contexts.  They might ask: “What was the context of the Dred Scot decision in 1857 that enables the Supreme Court to rule that African-Americans were not citizens?”</w:t>
            </w:r>
          </w:p>
        </w:tc>
      </w:tr>
    </w:tbl>
    <w:p w14:paraId="397DC982" w14:textId="77777777" w:rsidR="004769E3" w:rsidRDefault="004769E3">
      <w:pPr>
        <w:rPr>
          <w:sz w:val="28"/>
        </w:rPr>
      </w:pPr>
    </w:p>
    <w:p w14:paraId="29A85F50" w14:textId="77777777" w:rsidR="004769E3" w:rsidRDefault="004769E3">
      <w:pPr>
        <w:rPr>
          <w:sz w:val="28"/>
        </w:rPr>
      </w:pPr>
      <w:r>
        <w:rPr>
          <w:sz w:val="28"/>
        </w:rPr>
        <w:lastRenderedPageBreak/>
        <w:br w:type="page"/>
      </w:r>
    </w:p>
    <w:p w14:paraId="3B5D46CC" w14:textId="77777777" w:rsidR="00742073" w:rsidRDefault="00CA1BB6">
      <w:pPr>
        <w:rPr>
          <w:sz w:val="28"/>
        </w:rPr>
      </w:pPr>
      <w:r>
        <w:rPr>
          <w:noProof/>
          <w:sz w:val="28"/>
        </w:rPr>
        <w:lastRenderedPageBreak/>
        <mc:AlternateContent>
          <mc:Choice Requires="wps">
            <w:drawing>
              <wp:anchor distT="0" distB="0" distL="114300" distR="114300" simplePos="0" relativeHeight="251747328" behindDoc="0" locked="0" layoutInCell="1" allowOverlap="1" wp14:anchorId="6961B1E0" wp14:editId="63F1D9C8">
                <wp:simplePos x="0" y="0"/>
                <wp:positionH relativeFrom="margin">
                  <wp:posOffset>-745490</wp:posOffset>
                </wp:positionH>
                <wp:positionV relativeFrom="paragraph">
                  <wp:posOffset>-685165</wp:posOffset>
                </wp:positionV>
                <wp:extent cx="7169785" cy="1169035"/>
                <wp:effectExtent l="0" t="0" r="12065" b="12065"/>
                <wp:wrapNone/>
                <wp:docPr id="199" name="Rounded Rectangle 199"/>
                <wp:cNvGraphicFramePr/>
                <a:graphic xmlns:a="http://schemas.openxmlformats.org/drawingml/2006/main">
                  <a:graphicData uri="http://schemas.microsoft.com/office/word/2010/wordprocessingShape">
                    <wps:wsp>
                      <wps:cNvSpPr/>
                      <wps:spPr>
                        <a:xfrm>
                          <a:off x="0" y="0"/>
                          <a:ext cx="7169785" cy="116903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8BE071A" w14:textId="77777777" w:rsidR="00CF351F" w:rsidRPr="00A265CF" w:rsidRDefault="00CF351F" w:rsidP="00CF351F">
                            <w:pPr>
                              <w:jc w:val="center"/>
                              <w:rPr>
                                <w:rFonts w:ascii="Book Antiqua" w:hAnsi="Book Antiqua"/>
                                <w:color w:val="000000" w:themeColor="text1"/>
                                <w:sz w:val="120"/>
                                <w:szCs w:val="120"/>
                              </w:rPr>
                            </w:pPr>
                            <w:r w:rsidRPr="00A265CF">
                              <w:rPr>
                                <w:rFonts w:ascii="Book Antiqua" w:hAnsi="Book Antiqua"/>
                                <w:color w:val="000000" w:themeColor="text1"/>
                                <w:sz w:val="120"/>
                                <w:szCs w:val="120"/>
                              </w:rPr>
                              <w:t>A.P. U.S. History</w:t>
                            </w:r>
                          </w:p>
                          <w:p w14:paraId="4D232352" w14:textId="77777777" w:rsidR="00CF351F" w:rsidRPr="00A265CF" w:rsidRDefault="00CF351F" w:rsidP="00CF351F">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961B1E0" id="Rounded Rectangle 199" o:spid="_x0000_s1028" style="position:absolute;margin-left:-58.7pt;margin-top:-53.9pt;width:564.55pt;height:92.05pt;z-index:2517473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" filled="f" strokecolor="black [3213]" strokeweight="1pt">
                <v:stroke joinstyle="miter"/>
                <v:textbox>
                  <w:txbxContent>
                    <w:p w14:paraId="18BE071A" w14:textId="77777777" w:rsidR="00CF351F" w:rsidRPr="00A265CF" w:rsidRDefault="00CF351F" w:rsidP="00CF351F">
                      <w:pPr>
                        <w:jc w:val="center"/>
                        <w:rPr>
                          <w:rFonts w:ascii="Book Antiqua" w:hAnsi="Book Antiqua"/>
                          <w:color w:val="000000" w:themeColor="text1"/>
                          <w:sz w:val="120"/>
                          <w:szCs w:val="120"/>
                        </w:rPr>
                      </w:pPr>
                      <w:r w:rsidRPr="00A265CF">
                        <w:rPr>
                          <w:rFonts w:ascii="Book Antiqua" w:hAnsi="Book Antiqua"/>
                          <w:color w:val="000000" w:themeColor="text1"/>
                          <w:sz w:val="120"/>
                          <w:szCs w:val="120"/>
                        </w:rPr>
                        <w:t>A.P. U.S. History</w:t>
                      </w:r>
                    </w:p>
                    <w:p w14:paraId="4D232352" w14:textId="77777777" w:rsidR="00CF351F" w:rsidRPr="00A265CF" w:rsidRDefault="00CF351F" w:rsidP="00CF351F">
                      <w:pPr>
                        <w:jc w:val="center"/>
                        <w:rPr>
                          <w:color w:val="000000" w:themeColor="text1"/>
                        </w:rPr>
                      </w:pPr>
                    </w:p>
                  </w:txbxContent>
                </v:textbox>
                <w10:wrap anchorx="margin"/>
              </v:roundrect>
            </w:pict>
          </mc:Fallback>
        </mc:AlternateContent>
      </w:r>
    </w:p>
    <w:p w14:paraId="0471C592" w14:textId="77777777" w:rsidR="00A265CF" w:rsidRDefault="00A265CF" w:rsidP="00A265CF">
      <w:pPr>
        <w:autoSpaceDE w:val="0"/>
        <w:autoSpaceDN w:val="0"/>
        <w:adjustRightInd w:val="0"/>
        <w:spacing w:after="120" w:line="240" w:lineRule="auto"/>
        <w:jc w:val="center"/>
        <w:rPr>
          <w:rFonts w:ascii="Garamond" w:hAnsi="Garamond" w:cs="Times New Roman"/>
          <w:b/>
          <w:bCs/>
          <w:sz w:val="20"/>
          <w:szCs w:val="24"/>
        </w:rPr>
      </w:pPr>
    </w:p>
    <w:p w14:paraId="1BB53421" w14:textId="77777777" w:rsidR="00A265CF" w:rsidRPr="00CA1BB6" w:rsidRDefault="00CA1BB6" w:rsidP="00CA1BB6">
      <w:pPr>
        <w:autoSpaceDE w:val="0"/>
        <w:autoSpaceDN w:val="0"/>
        <w:adjustRightInd w:val="0"/>
        <w:spacing w:after="120" w:line="240" w:lineRule="auto"/>
        <w:rPr>
          <w:rFonts w:ascii="Garamond" w:hAnsi="Garamond" w:cs="Times New Roman"/>
          <w:b/>
          <w:bCs/>
          <w:sz w:val="15"/>
          <w:szCs w:val="24"/>
        </w:rPr>
      </w:pPr>
      <w:r>
        <w:rPr>
          <w:rFonts w:ascii="Garamond" w:hAnsi="Garamond" w:cs="Times New Roman"/>
          <w:b/>
          <w:bCs/>
          <w:color w:val="FF0000"/>
          <w:sz w:val="22"/>
          <w:szCs w:val="30"/>
        </w:rPr>
        <w:t>By FRIDAY April 21</w:t>
      </w:r>
      <w:r w:rsidRPr="00CA1BB6">
        <w:rPr>
          <w:rFonts w:ascii="Garamond" w:hAnsi="Garamond" w:cs="Times New Roman"/>
          <w:b/>
          <w:bCs/>
          <w:color w:val="FF0000"/>
          <w:sz w:val="22"/>
          <w:szCs w:val="30"/>
        </w:rPr>
        <w:t xml:space="preserve">, 2017: </w:t>
      </w:r>
      <w:r w:rsidRPr="00CA1BB6">
        <w:rPr>
          <w:rFonts w:ascii="Garamond" w:hAnsi="Garamond"/>
          <w:b/>
          <w:color w:val="FF0000"/>
          <w:sz w:val="22"/>
          <w:szCs w:val="30"/>
          <w:u w:val="single"/>
        </w:rPr>
        <w:t xml:space="preserve">COMPLETE FLASH CARDS FOR </w:t>
      </w:r>
      <w:proofErr w:type="gramStart"/>
      <w:r w:rsidRPr="00CA1BB6">
        <w:rPr>
          <w:rFonts w:ascii="Garamond" w:hAnsi="Garamond"/>
          <w:b/>
          <w:color w:val="FF0000"/>
          <w:sz w:val="22"/>
          <w:szCs w:val="30"/>
          <w:u w:val="single"/>
        </w:rPr>
        <w:t>ALL OF</w:t>
      </w:r>
      <w:proofErr w:type="gramEnd"/>
      <w:r w:rsidRPr="00CA1BB6">
        <w:rPr>
          <w:rFonts w:ascii="Garamond" w:hAnsi="Garamond"/>
          <w:b/>
          <w:color w:val="FF0000"/>
          <w:sz w:val="22"/>
          <w:szCs w:val="30"/>
          <w:u w:val="single"/>
        </w:rPr>
        <w:t xml:space="preserve"> THE FOLLOWING</w:t>
      </w:r>
      <w:r w:rsidRPr="00CA1BB6">
        <w:rPr>
          <w:rFonts w:ascii="Garamond" w:hAnsi="Garamond"/>
          <w:b/>
          <w:color w:val="FF0000"/>
          <w:sz w:val="22"/>
          <w:szCs w:val="30"/>
        </w:rPr>
        <w:t xml:space="preserve"> (using your AMSCO book, text book, notes, and any other resources)</w:t>
      </w:r>
    </w:p>
    <w:p w14:paraId="119D9169" w14:textId="77777777" w:rsidR="00CF351F" w:rsidRDefault="00CF351F" w:rsidP="00443137">
      <w:pPr>
        <w:autoSpaceDE w:val="0"/>
        <w:autoSpaceDN w:val="0"/>
        <w:adjustRightInd w:val="0"/>
        <w:spacing w:after="120" w:line="240" w:lineRule="auto"/>
        <w:jc w:val="center"/>
        <w:rPr>
          <w:rFonts w:ascii="Garamond" w:hAnsi="Garamond" w:cs="Times New Roman"/>
          <w:b/>
          <w:bCs/>
          <w:sz w:val="20"/>
          <w:szCs w:val="24"/>
        </w:rPr>
      </w:pPr>
    </w:p>
    <w:p w14:paraId="64E01E31" w14:textId="77777777" w:rsidR="00CF351F" w:rsidRDefault="00CF351F" w:rsidP="00443137">
      <w:pPr>
        <w:autoSpaceDE w:val="0"/>
        <w:autoSpaceDN w:val="0"/>
        <w:adjustRightInd w:val="0"/>
        <w:spacing w:after="120" w:line="240" w:lineRule="auto"/>
        <w:jc w:val="center"/>
        <w:rPr>
          <w:rFonts w:ascii="Garamond" w:hAnsi="Garamond" w:cs="Times New Roman"/>
          <w:b/>
          <w:bCs/>
          <w:sz w:val="20"/>
          <w:szCs w:val="24"/>
        </w:rPr>
      </w:pPr>
    </w:p>
    <w:tbl>
      <w:tblPr>
        <w:tblStyle w:val="TableGrid"/>
        <w:tblpPr w:leftFromText="180" w:rightFromText="180" w:vertAnchor="page" w:horzAnchor="margin" w:tblpXSpec="center" w:tblpY="3151"/>
        <w:tblW w:w="101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66"/>
        <w:gridCol w:w="3544"/>
        <w:gridCol w:w="3060"/>
      </w:tblGrid>
      <w:tr w:rsidR="009F5B8F" w14:paraId="353996F7" w14:textId="77777777" w:rsidTr="009F5B8F">
        <w:tc>
          <w:tcPr>
            <w:tcW w:w="7110" w:type="dxa"/>
            <w:gridSpan w:val="2"/>
            <w:tcBorders>
              <w:top w:val="single" w:sz="4" w:space="0" w:color="auto"/>
              <w:left w:val="single" w:sz="4" w:space="0" w:color="auto"/>
              <w:right w:val="single" w:sz="4" w:space="0" w:color="auto"/>
            </w:tcBorders>
          </w:tcPr>
          <w:p w14:paraId="04F32EB9" w14:textId="77777777" w:rsidR="009F5B8F" w:rsidRDefault="009F5B8F" w:rsidP="009F5B8F">
            <w:pPr>
              <w:spacing w:before="120" w:after="120"/>
              <w:rPr>
                <w:rFonts w:ascii="Garamond" w:hAnsi="Garamond"/>
                <w:b/>
                <w:u w:val="single"/>
              </w:rPr>
            </w:pPr>
            <w:r>
              <w:rPr>
                <w:rFonts w:ascii="Garamond" w:hAnsi="Garamond"/>
                <w:b/>
                <w:u w:val="single"/>
              </w:rPr>
              <w:t>COMPLETE FLASH CARDS FOR ALL OF THE FOLLOWING</w:t>
            </w:r>
          </w:p>
        </w:tc>
        <w:tc>
          <w:tcPr>
            <w:tcW w:w="3060" w:type="dxa"/>
            <w:tcBorders>
              <w:left w:val="single" w:sz="4" w:space="0" w:color="auto"/>
            </w:tcBorders>
          </w:tcPr>
          <w:p w14:paraId="0054186C" w14:textId="77777777" w:rsidR="009F5B8F" w:rsidRDefault="009F5B8F" w:rsidP="009F5B8F">
            <w:pPr>
              <w:spacing w:before="120" w:after="120"/>
              <w:rPr>
                <w:rFonts w:ascii="Garamond" w:hAnsi="Garamond"/>
                <w:b/>
                <w:u w:val="single"/>
              </w:rPr>
            </w:pPr>
            <w:r w:rsidRPr="00CA1BB6">
              <w:rPr>
                <w:rFonts w:ascii="Garamond" w:hAnsi="Garamond"/>
                <w:b/>
                <w:color w:val="FF0000"/>
                <w:u w:val="single"/>
              </w:rPr>
              <w:t>CHOOSE FIVE MORE</w:t>
            </w:r>
          </w:p>
        </w:tc>
      </w:tr>
      <w:tr w:rsidR="009F5B8F" w:rsidRPr="00A224EE" w14:paraId="634385BA" w14:textId="77777777" w:rsidTr="009F5B8F">
        <w:tc>
          <w:tcPr>
            <w:tcW w:w="3566" w:type="dxa"/>
            <w:tcBorders>
              <w:left w:val="single" w:sz="4" w:space="0" w:color="auto"/>
              <w:bottom w:val="single" w:sz="4" w:space="0" w:color="auto"/>
            </w:tcBorders>
          </w:tcPr>
          <w:p w14:paraId="7D615041" w14:textId="77777777" w:rsidR="009F5B8F" w:rsidRPr="009F5B8F" w:rsidRDefault="009F5B8F" w:rsidP="009F5B8F">
            <w:pPr>
              <w:pStyle w:val="ListParagraph"/>
              <w:numPr>
                <w:ilvl w:val="0"/>
                <w:numId w:val="20"/>
              </w:numPr>
              <w:spacing w:after="120"/>
              <w:ind w:left="432" w:hanging="389"/>
              <w:contextualSpacing w:val="0"/>
              <w:rPr>
                <w:rFonts w:ascii="Garamond" w:hAnsi="Garamond"/>
                <w:sz w:val="22"/>
                <w:lang w:val="en"/>
              </w:rPr>
            </w:pPr>
            <w:r w:rsidRPr="009F5B8F">
              <w:rPr>
                <w:rFonts w:ascii="Garamond" w:hAnsi="Garamond"/>
                <w:sz w:val="22"/>
                <w:lang w:val="en"/>
              </w:rPr>
              <w:t>William Henry Harrison</w:t>
            </w:r>
          </w:p>
          <w:p w14:paraId="1950C3A1" w14:textId="77777777" w:rsidR="009F5B8F" w:rsidRPr="009F5B8F" w:rsidRDefault="009F5B8F" w:rsidP="009F5B8F">
            <w:pPr>
              <w:pStyle w:val="ListParagraph"/>
              <w:numPr>
                <w:ilvl w:val="0"/>
                <w:numId w:val="20"/>
              </w:numPr>
              <w:spacing w:after="120"/>
              <w:ind w:left="432" w:hanging="389"/>
              <w:contextualSpacing w:val="0"/>
              <w:rPr>
                <w:rFonts w:ascii="Garamond" w:hAnsi="Garamond"/>
                <w:sz w:val="22"/>
                <w:lang w:val="en"/>
              </w:rPr>
            </w:pPr>
            <w:r w:rsidRPr="009F5B8F">
              <w:rPr>
                <w:rFonts w:ascii="Garamond" w:hAnsi="Garamond"/>
                <w:sz w:val="22"/>
                <w:lang w:val="en"/>
              </w:rPr>
              <w:t>John Tyler</w:t>
            </w:r>
          </w:p>
          <w:p w14:paraId="4A6DAE43" w14:textId="77777777" w:rsidR="009F5B8F" w:rsidRPr="009F5B8F" w:rsidRDefault="009F5B8F" w:rsidP="009F5B8F">
            <w:pPr>
              <w:pStyle w:val="ListParagraph"/>
              <w:numPr>
                <w:ilvl w:val="0"/>
                <w:numId w:val="20"/>
              </w:numPr>
              <w:spacing w:after="120"/>
              <w:ind w:left="432" w:hanging="389"/>
              <w:contextualSpacing w:val="0"/>
              <w:rPr>
                <w:rFonts w:ascii="Garamond" w:hAnsi="Garamond"/>
                <w:sz w:val="22"/>
                <w:lang w:val="en"/>
              </w:rPr>
            </w:pPr>
            <w:r w:rsidRPr="009F5B8F">
              <w:rPr>
                <w:rFonts w:ascii="Garamond" w:hAnsi="Garamond"/>
                <w:sz w:val="22"/>
                <w:lang w:val="en"/>
              </w:rPr>
              <w:t xml:space="preserve">James K. Polk </w:t>
            </w:r>
          </w:p>
          <w:p w14:paraId="6CC311B6" w14:textId="77777777" w:rsidR="009F5B8F" w:rsidRPr="009F5B8F" w:rsidRDefault="009F5B8F" w:rsidP="009F5B8F">
            <w:pPr>
              <w:pStyle w:val="ListParagraph"/>
              <w:numPr>
                <w:ilvl w:val="0"/>
                <w:numId w:val="20"/>
              </w:numPr>
              <w:spacing w:after="120"/>
              <w:ind w:left="432" w:hanging="389"/>
              <w:contextualSpacing w:val="0"/>
              <w:rPr>
                <w:rFonts w:ascii="Garamond" w:hAnsi="Garamond"/>
                <w:sz w:val="22"/>
                <w:lang w:val="en"/>
              </w:rPr>
            </w:pPr>
            <w:r w:rsidRPr="009F5B8F">
              <w:rPr>
                <w:rFonts w:ascii="Garamond" w:hAnsi="Garamond"/>
                <w:sz w:val="22"/>
                <w:lang w:val="en"/>
              </w:rPr>
              <w:t>Manifest Destiny</w:t>
            </w:r>
          </w:p>
          <w:p w14:paraId="128B5700" w14:textId="77777777" w:rsidR="009F5B8F" w:rsidRPr="009F5B8F" w:rsidRDefault="009F5B8F" w:rsidP="009F5B8F">
            <w:pPr>
              <w:pStyle w:val="ListParagraph"/>
              <w:numPr>
                <w:ilvl w:val="0"/>
                <w:numId w:val="20"/>
              </w:numPr>
              <w:spacing w:after="120"/>
              <w:ind w:left="432" w:hanging="389"/>
              <w:contextualSpacing w:val="0"/>
              <w:rPr>
                <w:rFonts w:ascii="Garamond" w:hAnsi="Garamond"/>
                <w:sz w:val="22"/>
                <w:lang w:val="en"/>
              </w:rPr>
            </w:pPr>
            <w:r w:rsidRPr="009F5B8F">
              <w:rPr>
                <w:rFonts w:ascii="Garamond" w:hAnsi="Garamond"/>
                <w:sz w:val="22"/>
                <w:lang w:val="en"/>
              </w:rPr>
              <w:t>Texas (annexation)</w:t>
            </w:r>
          </w:p>
          <w:p w14:paraId="0695536D" w14:textId="77777777" w:rsidR="009F5B8F" w:rsidRPr="009F5B8F" w:rsidRDefault="009F5B8F" w:rsidP="009F5B8F">
            <w:pPr>
              <w:pStyle w:val="ListParagraph"/>
              <w:numPr>
                <w:ilvl w:val="0"/>
                <w:numId w:val="20"/>
              </w:numPr>
              <w:spacing w:after="120"/>
              <w:ind w:left="432" w:hanging="389"/>
              <w:contextualSpacing w:val="0"/>
              <w:rPr>
                <w:rFonts w:ascii="Garamond" w:hAnsi="Garamond"/>
                <w:sz w:val="22"/>
                <w:lang w:val="en"/>
              </w:rPr>
            </w:pPr>
            <w:r w:rsidRPr="009F5B8F">
              <w:rPr>
                <w:rFonts w:ascii="Garamond" w:hAnsi="Garamond"/>
                <w:sz w:val="22"/>
                <w:lang w:val="en"/>
              </w:rPr>
              <w:t>Oregon Territory</w:t>
            </w:r>
          </w:p>
          <w:p w14:paraId="29AE2775" w14:textId="77777777" w:rsidR="009F5B8F" w:rsidRPr="009F5B8F" w:rsidRDefault="009F5B8F" w:rsidP="009F5B8F">
            <w:pPr>
              <w:pStyle w:val="ListParagraph"/>
              <w:numPr>
                <w:ilvl w:val="0"/>
                <w:numId w:val="20"/>
              </w:numPr>
              <w:spacing w:after="120"/>
              <w:ind w:left="432" w:hanging="389"/>
              <w:contextualSpacing w:val="0"/>
              <w:rPr>
                <w:rFonts w:ascii="Garamond" w:hAnsi="Garamond"/>
                <w:sz w:val="22"/>
                <w:lang w:val="en"/>
              </w:rPr>
            </w:pPr>
            <w:r w:rsidRPr="009F5B8F">
              <w:rPr>
                <w:rFonts w:ascii="Garamond" w:hAnsi="Garamond"/>
                <w:sz w:val="22"/>
                <w:lang w:val="en"/>
              </w:rPr>
              <w:t>Mexican War</w:t>
            </w:r>
          </w:p>
          <w:p w14:paraId="192C8973" w14:textId="77777777" w:rsidR="009F5B8F" w:rsidRPr="009F5B8F" w:rsidRDefault="009F5B8F" w:rsidP="009F5B8F">
            <w:pPr>
              <w:pStyle w:val="ListParagraph"/>
              <w:numPr>
                <w:ilvl w:val="0"/>
                <w:numId w:val="20"/>
              </w:numPr>
              <w:spacing w:after="120"/>
              <w:ind w:left="432" w:hanging="389"/>
              <w:contextualSpacing w:val="0"/>
              <w:rPr>
                <w:rFonts w:ascii="Garamond" w:hAnsi="Garamond"/>
                <w:sz w:val="22"/>
                <w:lang w:val="en"/>
              </w:rPr>
            </w:pPr>
            <w:r w:rsidRPr="009F5B8F">
              <w:rPr>
                <w:rFonts w:ascii="Garamond" w:hAnsi="Garamond"/>
                <w:sz w:val="22"/>
                <w:lang w:val="en"/>
              </w:rPr>
              <w:t xml:space="preserve">Mexican Cession </w:t>
            </w:r>
          </w:p>
          <w:p w14:paraId="5CA1C15D" w14:textId="77777777" w:rsidR="009F5B8F" w:rsidRPr="009F5B8F" w:rsidRDefault="009F5B8F" w:rsidP="009F5B8F">
            <w:pPr>
              <w:pStyle w:val="ListParagraph"/>
              <w:numPr>
                <w:ilvl w:val="0"/>
                <w:numId w:val="20"/>
              </w:numPr>
              <w:spacing w:after="120"/>
              <w:ind w:left="432" w:hanging="389"/>
              <w:contextualSpacing w:val="0"/>
              <w:rPr>
                <w:rFonts w:ascii="Garamond" w:hAnsi="Garamond"/>
                <w:sz w:val="22"/>
                <w:lang w:val="en"/>
              </w:rPr>
            </w:pPr>
            <w:r w:rsidRPr="009F5B8F">
              <w:rPr>
                <w:rFonts w:ascii="Garamond" w:hAnsi="Garamond"/>
                <w:sz w:val="22"/>
                <w:lang w:val="en"/>
              </w:rPr>
              <w:t>Treaty of Guadalupe-Hidalgo</w:t>
            </w:r>
          </w:p>
          <w:p w14:paraId="4483FCA7" w14:textId="77777777" w:rsidR="009F5B8F" w:rsidRPr="009F5B8F" w:rsidRDefault="009F5B8F" w:rsidP="009F5B8F">
            <w:pPr>
              <w:pStyle w:val="ListParagraph"/>
              <w:numPr>
                <w:ilvl w:val="0"/>
                <w:numId w:val="20"/>
              </w:numPr>
              <w:spacing w:after="120"/>
              <w:ind w:left="432" w:hanging="389"/>
              <w:contextualSpacing w:val="0"/>
              <w:rPr>
                <w:rFonts w:ascii="Garamond" w:hAnsi="Garamond"/>
                <w:sz w:val="22"/>
                <w:lang w:val="en"/>
              </w:rPr>
            </w:pPr>
            <w:r w:rsidRPr="009F5B8F">
              <w:rPr>
                <w:rFonts w:ascii="Garamond" w:hAnsi="Garamond"/>
                <w:sz w:val="22"/>
                <w:lang w:val="en"/>
              </w:rPr>
              <w:t>Free Soil Party</w:t>
            </w:r>
          </w:p>
          <w:p w14:paraId="168073C7" w14:textId="77777777" w:rsidR="009F5B8F" w:rsidRPr="009F5B8F" w:rsidRDefault="009F5B8F" w:rsidP="009F5B8F">
            <w:pPr>
              <w:pStyle w:val="ListParagraph"/>
              <w:numPr>
                <w:ilvl w:val="0"/>
                <w:numId w:val="20"/>
              </w:numPr>
              <w:spacing w:after="120"/>
              <w:ind w:left="432" w:hanging="389"/>
              <w:contextualSpacing w:val="0"/>
              <w:rPr>
                <w:rFonts w:ascii="Garamond" w:hAnsi="Garamond"/>
                <w:sz w:val="22"/>
                <w:lang w:val="en"/>
              </w:rPr>
            </w:pPr>
            <w:r w:rsidRPr="009F5B8F">
              <w:rPr>
                <w:rFonts w:ascii="Garamond" w:hAnsi="Garamond"/>
                <w:sz w:val="22"/>
                <w:lang w:val="en"/>
              </w:rPr>
              <w:t>American Party</w:t>
            </w:r>
          </w:p>
          <w:p w14:paraId="58E65C5A" w14:textId="77777777" w:rsidR="009F5B8F" w:rsidRPr="009F5B8F" w:rsidRDefault="009F5B8F" w:rsidP="009F5B8F">
            <w:pPr>
              <w:pStyle w:val="ListParagraph"/>
              <w:numPr>
                <w:ilvl w:val="0"/>
                <w:numId w:val="20"/>
              </w:numPr>
              <w:spacing w:after="120"/>
              <w:ind w:left="432" w:hanging="389"/>
              <w:contextualSpacing w:val="0"/>
              <w:rPr>
                <w:rFonts w:ascii="Garamond" w:hAnsi="Garamond"/>
                <w:i/>
                <w:sz w:val="22"/>
                <w:lang w:val="en"/>
              </w:rPr>
            </w:pPr>
            <w:r w:rsidRPr="009F5B8F">
              <w:rPr>
                <w:rFonts w:ascii="Garamond" w:hAnsi="Garamond"/>
                <w:i/>
                <w:sz w:val="22"/>
                <w:lang w:val="en"/>
              </w:rPr>
              <w:t>Uncle Tom’s Cabin</w:t>
            </w:r>
          </w:p>
          <w:p w14:paraId="1871D857" w14:textId="77777777" w:rsidR="009F5B8F" w:rsidRPr="009F5B8F" w:rsidRDefault="009F5B8F" w:rsidP="009F5B8F">
            <w:pPr>
              <w:pStyle w:val="ListParagraph"/>
              <w:numPr>
                <w:ilvl w:val="0"/>
                <w:numId w:val="20"/>
              </w:numPr>
              <w:spacing w:after="120"/>
              <w:ind w:left="432" w:hanging="389"/>
              <w:contextualSpacing w:val="0"/>
              <w:rPr>
                <w:rFonts w:ascii="Garamond" w:hAnsi="Garamond"/>
                <w:sz w:val="22"/>
                <w:lang w:val="en"/>
              </w:rPr>
            </w:pPr>
            <w:r w:rsidRPr="009F5B8F">
              <w:rPr>
                <w:rFonts w:ascii="Garamond" w:hAnsi="Garamond"/>
                <w:sz w:val="22"/>
                <w:lang w:val="en"/>
              </w:rPr>
              <w:t>Harriet Beecher Stowe</w:t>
            </w:r>
          </w:p>
          <w:p w14:paraId="62854DCE" w14:textId="77777777" w:rsidR="009F5B8F" w:rsidRPr="009F5B8F" w:rsidRDefault="009F5B8F" w:rsidP="009F5B8F">
            <w:pPr>
              <w:pStyle w:val="ListParagraph"/>
              <w:numPr>
                <w:ilvl w:val="0"/>
                <w:numId w:val="20"/>
              </w:numPr>
              <w:spacing w:after="120"/>
              <w:ind w:left="432" w:hanging="389"/>
              <w:contextualSpacing w:val="0"/>
              <w:rPr>
                <w:rFonts w:ascii="Garamond" w:hAnsi="Garamond"/>
                <w:sz w:val="22"/>
                <w:lang w:val="en"/>
              </w:rPr>
            </w:pPr>
            <w:r w:rsidRPr="009F5B8F">
              <w:rPr>
                <w:rFonts w:ascii="Garamond" w:hAnsi="Garamond"/>
                <w:sz w:val="22"/>
                <w:lang w:val="en"/>
              </w:rPr>
              <w:t>Nat Turner’s Rebellion</w:t>
            </w:r>
          </w:p>
          <w:p w14:paraId="2F06CDA0" w14:textId="77777777" w:rsidR="009F5B8F" w:rsidRPr="009F5B8F" w:rsidRDefault="009F5B8F" w:rsidP="009F5B8F">
            <w:pPr>
              <w:pStyle w:val="ListParagraph"/>
              <w:numPr>
                <w:ilvl w:val="0"/>
                <w:numId w:val="20"/>
              </w:numPr>
              <w:spacing w:after="120"/>
              <w:ind w:left="432" w:hanging="389"/>
              <w:contextualSpacing w:val="0"/>
              <w:rPr>
                <w:rFonts w:ascii="Garamond" w:hAnsi="Garamond"/>
                <w:sz w:val="22"/>
                <w:lang w:val="en"/>
              </w:rPr>
            </w:pPr>
            <w:r w:rsidRPr="009F5B8F">
              <w:rPr>
                <w:rFonts w:ascii="Garamond" w:hAnsi="Garamond"/>
                <w:sz w:val="22"/>
                <w:lang w:val="en"/>
              </w:rPr>
              <w:t>Compromise of 1850</w:t>
            </w:r>
          </w:p>
          <w:p w14:paraId="330B3B48" w14:textId="77777777" w:rsidR="009F5B8F" w:rsidRPr="009F5B8F" w:rsidRDefault="009F5B8F" w:rsidP="009F5B8F">
            <w:pPr>
              <w:pStyle w:val="ListParagraph"/>
              <w:numPr>
                <w:ilvl w:val="0"/>
                <w:numId w:val="20"/>
              </w:numPr>
              <w:spacing w:after="120"/>
              <w:ind w:left="432" w:hanging="389"/>
              <w:contextualSpacing w:val="0"/>
              <w:rPr>
                <w:rFonts w:ascii="Garamond" w:hAnsi="Garamond"/>
                <w:sz w:val="22"/>
                <w:lang w:val="en"/>
              </w:rPr>
            </w:pPr>
            <w:r w:rsidRPr="009F5B8F">
              <w:rPr>
                <w:rFonts w:ascii="Garamond" w:hAnsi="Garamond"/>
                <w:sz w:val="22"/>
                <w:lang w:val="en"/>
              </w:rPr>
              <w:t>Henry Clay</w:t>
            </w:r>
          </w:p>
          <w:p w14:paraId="50EE0FEC" w14:textId="77777777" w:rsidR="009F5B8F" w:rsidRPr="009F5B8F" w:rsidRDefault="009F5B8F" w:rsidP="009F5B8F">
            <w:pPr>
              <w:pStyle w:val="ListParagraph"/>
              <w:numPr>
                <w:ilvl w:val="0"/>
                <w:numId w:val="20"/>
              </w:numPr>
              <w:spacing w:after="120"/>
              <w:ind w:left="432" w:hanging="389"/>
              <w:contextualSpacing w:val="0"/>
              <w:rPr>
                <w:rFonts w:ascii="Garamond" w:hAnsi="Garamond"/>
                <w:sz w:val="22"/>
                <w:lang w:val="en"/>
              </w:rPr>
            </w:pPr>
            <w:r w:rsidRPr="009F5B8F">
              <w:rPr>
                <w:rFonts w:ascii="Garamond" w:hAnsi="Garamond"/>
                <w:sz w:val="22"/>
                <w:lang w:val="en"/>
              </w:rPr>
              <w:t>Fugitive Slave Act</w:t>
            </w:r>
          </w:p>
          <w:p w14:paraId="57E5B79C" w14:textId="77777777" w:rsidR="009F5B8F" w:rsidRPr="009F5B8F" w:rsidRDefault="009F5B8F" w:rsidP="009F5B8F">
            <w:pPr>
              <w:pStyle w:val="ListParagraph"/>
              <w:numPr>
                <w:ilvl w:val="0"/>
                <w:numId w:val="20"/>
              </w:numPr>
              <w:spacing w:after="120"/>
              <w:ind w:left="432" w:hanging="389"/>
              <w:contextualSpacing w:val="0"/>
              <w:rPr>
                <w:rFonts w:ascii="Garamond" w:hAnsi="Garamond"/>
                <w:sz w:val="22"/>
                <w:lang w:val="en"/>
              </w:rPr>
            </w:pPr>
            <w:r w:rsidRPr="009F5B8F">
              <w:rPr>
                <w:rFonts w:ascii="Garamond" w:hAnsi="Garamond"/>
                <w:sz w:val="22"/>
                <w:lang w:val="en"/>
              </w:rPr>
              <w:t>Kansas-Nebraska Act</w:t>
            </w:r>
          </w:p>
          <w:p w14:paraId="22C1C493" w14:textId="77777777" w:rsidR="009F5B8F" w:rsidRPr="009F5B8F" w:rsidRDefault="009F5B8F" w:rsidP="009F5B8F">
            <w:pPr>
              <w:pStyle w:val="ListParagraph"/>
              <w:numPr>
                <w:ilvl w:val="0"/>
                <w:numId w:val="20"/>
              </w:numPr>
              <w:spacing w:after="120"/>
              <w:ind w:left="432" w:hanging="389"/>
              <w:contextualSpacing w:val="0"/>
              <w:rPr>
                <w:rFonts w:ascii="Garamond" w:hAnsi="Garamond"/>
                <w:sz w:val="22"/>
                <w:lang w:val="en"/>
              </w:rPr>
            </w:pPr>
            <w:r w:rsidRPr="009F5B8F">
              <w:rPr>
                <w:rFonts w:ascii="Garamond" w:hAnsi="Garamond"/>
                <w:sz w:val="22"/>
                <w:lang w:val="en"/>
              </w:rPr>
              <w:t>Popular sovereignty</w:t>
            </w:r>
          </w:p>
          <w:p w14:paraId="7E9EFA44" w14:textId="77777777" w:rsidR="009F5B8F" w:rsidRPr="009F5B8F" w:rsidRDefault="009F5B8F" w:rsidP="009F5B8F">
            <w:pPr>
              <w:pStyle w:val="ListParagraph"/>
              <w:numPr>
                <w:ilvl w:val="0"/>
                <w:numId w:val="20"/>
              </w:numPr>
              <w:spacing w:after="120"/>
              <w:ind w:left="432" w:hanging="389"/>
              <w:contextualSpacing w:val="0"/>
              <w:rPr>
                <w:rFonts w:ascii="Garamond" w:hAnsi="Garamond"/>
                <w:sz w:val="22"/>
                <w:lang w:val="en"/>
              </w:rPr>
            </w:pPr>
            <w:r w:rsidRPr="009F5B8F">
              <w:rPr>
                <w:rFonts w:ascii="Garamond" w:hAnsi="Garamond"/>
                <w:i/>
                <w:sz w:val="22"/>
                <w:lang w:val="en"/>
              </w:rPr>
              <w:t>Scott</w:t>
            </w:r>
            <w:r w:rsidRPr="009F5B8F">
              <w:rPr>
                <w:rFonts w:ascii="Garamond" w:hAnsi="Garamond"/>
                <w:sz w:val="22"/>
                <w:lang w:val="en"/>
              </w:rPr>
              <w:t xml:space="preserve"> v. </w:t>
            </w:r>
            <w:proofErr w:type="spellStart"/>
            <w:r w:rsidRPr="009F5B8F">
              <w:rPr>
                <w:rFonts w:ascii="Garamond" w:hAnsi="Garamond"/>
                <w:i/>
                <w:sz w:val="22"/>
                <w:lang w:val="en"/>
              </w:rPr>
              <w:t>Sandford</w:t>
            </w:r>
            <w:proofErr w:type="spellEnd"/>
          </w:p>
          <w:p w14:paraId="33F3EBC1" w14:textId="77777777" w:rsidR="009F5B8F" w:rsidRPr="009F5B8F" w:rsidRDefault="009F5B8F" w:rsidP="009F5B8F">
            <w:pPr>
              <w:pStyle w:val="ListParagraph"/>
              <w:numPr>
                <w:ilvl w:val="0"/>
                <w:numId w:val="20"/>
              </w:numPr>
              <w:spacing w:after="120"/>
              <w:ind w:left="432" w:hanging="389"/>
              <w:contextualSpacing w:val="0"/>
              <w:rPr>
                <w:rFonts w:ascii="Garamond" w:hAnsi="Garamond"/>
                <w:sz w:val="22"/>
                <w:lang w:val="en"/>
              </w:rPr>
            </w:pPr>
            <w:r w:rsidRPr="009F5B8F">
              <w:rPr>
                <w:rFonts w:ascii="Garamond" w:hAnsi="Garamond"/>
                <w:sz w:val="22"/>
                <w:lang w:val="en"/>
              </w:rPr>
              <w:t>Lincoln-Douglas debates</w:t>
            </w:r>
          </w:p>
          <w:p w14:paraId="2FA81811" w14:textId="77777777" w:rsidR="009F5B8F" w:rsidRPr="009F5B8F" w:rsidRDefault="009F5B8F" w:rsidP="009F5B8F">
            <w:pPr>
              <w:pStyle w:val="ListParagraph"/>
              <w:numPr>
                <w:ilvl w:val="0"/>
                <w:numId w:val="20"/>
              </w:numPr>
              <w:spacing w:after="120"/>
              <w:ind w:left="432" w:hanging="389"/>
              <w:contextualSpacing w:val="0"/>
              <w:rPr>
                <w:rFonts w:ascii="Garamond" w:hAnsi="Garamond"/>
                <w:sz w:val="22"/>
                <w:lang w:val="en"/>
              </w:rPr>
            </w:pPr>
            <w:r w:rsidRPr="009F5B8F">
              <w:rPr>
                <w:rFonts w:ascii="Garamond" w:hAnsi="Garamond"/>
                <w:sz w:val="22"/>
                <w:lang w:val="en"/>
              </w:rPr>
              <w:t>Election of 1860</w:t>
            </w:r>
          </w:p>
          <w:p w14:paraId="5EB00C8E" w14:textId="77777777" w:rsidR="009F5B8F" w:rsidRPr="009F5B8F" w:rsidRDefault="009F5B8F" w:rsidP="009F5B8F">
            <w:pPr>
              <w:pStyle w:val="ListParagraph"/>
              <w:numPr>
                <w:ilvl w:val="0"/>
                <w:numId w:val="20"/>
              </w:numPr>
              <w:spacing w:after="120"/>
              <w:ind w:left="432" w:hanging="389"/>
              <w:contextualSpacing w:val="0"/>
              <w:rPr>
                <w:rFonts w:ascii="Garamond" w:hAnsi="Garamond"/>
                <w:sz w:val="22"/>
                <w:lang w:val="en"/>
              </w:rPr>
            </w:pPr>
            <w:r w:rsidRPr="009F5B8F">
              <w:rPr>
                <w:rFonts w:ascii="Garamond" w:hAnsi="Garamond"/>
                <w:sz w:val="22"/>
                <w:lang w:val="en"/>
              </w:rPr>
              <w:t>Nullification</w:t>
            </w:r>
          </w:p>
          <w:p w14:paraId="22DE8F43" w14:textId="77777777" w:rsidR="009F5B8F" w:rsidRPr="009F5B8F" w:rsidRDefault="009F5B8F" w:rsidP="009F5B8F">
            <w:pPr>
              <w:pStyle w:val="ListParagraph"/>
              <w:numPr>
                <w:ilvl w:val="0"/>
                <w:numId w:val="20"/>
              </w:numPr>
              <w:spacing w:after="120"/>
              <w:ind w:left="432" w:hanging="389"/>
              <w:contextualSpacing w:val="0"/>
              <w:rPr>
                <w:rFonts w:ascii="Garamond" w:hAnsi="Garamond"/>
                <w:sz w:val="22"/>
                <w:lang w:val="en"/>
              </w:rPr>
            </w:pPr>
            <w:r w:rsidRPr="009F5B8F">
              <w:rPr>
                <w:rFonts w:ascii="Garamond" w:hAnsi="Garamond"/>
                <w:sz w:val="22"/>
                <w:lang w:val="en"/>
              </w:rPr>
              <w:t>Secession</w:t>
            </w:r>
          </w:p>
          <w:p w14:paraId="4F2AB17D" w14:textId="77777777" w:rsidR="009F5B8F" w:rsidRPr="009F5B8F" w:rsidRDefault="009F5B8F" w:rsidP="009F5B8F">
            <w:pPr>
              <w:pStyle w:val="ListParagraph"/>
              <w:numPr>
                <w:ilvl w:val="0"/>
                <w:numId w:val="20"/>
              </w:numPr>
              <w:spacing w:after="120"/>
              <w:ind w:left="432" w:hanging="389"/>
              <w:contextualSpacing w:val="0"/>
              <w:rPr>
                <w:rFonts w:ascii="Garamond" w:hAnsi="Garamond"/>
                <w:sz w:val="22"/>
                <w:lang w:val="en"/>
              </w:rPr>
            </w:pPr>
            <w:r w:rsidRPr="009F5B8F">
              <w:rPr>
                <w:rFonts w:ascii="Garamond" w:hAnsi="Garamond"/>
                <w:sz w:val="22"/>
                <w:lang w:val="en"/>
              </w:rPr>
              <w:t>“Bleeding Kansas”</w:t>
            </w:r>
          </w:p>
          <w:p w14:paraId="33E7F26F" w14:textId="77777777" w:rsidR="009F5B8F" w:rsidRPr="009F5B8F" w:rsidRDefault="009F5B8F" w:rsidP="009F5B8F">
            <w:pPr>
              <w:pStyle w:val="ListParagraph"/>
              <w:numPr>
                <w:ilvl w:val="0"/>
                <w:numId w:val="20"/>
              </w:numPr>
              <w:spacing w:after="120"/>
              <w:ind w:left="432" w:hanging="389"/>
              <w:contextualSpacing w:val="0"/>
              <w:rPr>
                <w:rFonts w:ascii="Garamond" w:hAnsi="Garamond"/>
                <w:sz w:val="22"/>
                <w:lang w:val="en"/>
              </w:rPr>
            </w:pPr>
            <w:r w:rsidRPr="009F5B8F">
              <w:rPr>
                <w:rFonts w:ascii="Garamond" w:hAnsi="Garamond"/>
                <w:sz w:val="22"/>
                <w:lang w:val="en"/>
              </w:rPr>
              <w:t>Harper’s Ferry</w:t>
            </w:r>
          </w:p>
          <w:p w14:paraId="644C66FC" w14:textId="77777777" w:rsidR="009F5B8F" w:rsidRPr="009F5B8F" w:rsidRDefault="009F5B8F" w:rsidP="009F5B8F">
            <w:pPr>
              <w:pStyle w:val="ListParagraph"/>
              <w:numPr>
                <w:ilvl w:val="0"/>
                <w:numId w:val="20"/>
              </w:numPr>
              <w:spacing w:after="120"/>
              <w:ind w:left="432" w:hanging="389"/>
              <w:contextualSpacing w:val="0"/>
              <w:rPr>
                <w:rFonts w:ascii="Garamond" w:hAnsi="Garamond"/>
                <w:sz w:val="22"/>
                <w:lang w:val="en"/>
              </w:rPr>
            </w:pPr>
            <w:r w:rsidRPr="009F5B8F">
              <w:rPr>
                <w:rFonts w:ascii="Garamond" w:hAnsi="Garamond"/>
                <w:sz w:val="22"/>
                <w:lang w:val="en"/>
              </w:rPr>
              <w:t>John Brown</w:t>
            </w:r>
          </w:p>
          <w:p w14:paraId="6217C981" w14:textId="77777777" w:rsidR="009F5B8F" w:rsidRPr="009F5B8F" w:rsidRDefault="009F5B8F" w:rsidP="009F5B8F">
            <w:pPr>
              <w:pStyle w:val="ListParagraph"/>
              <w:numPr>
                <w:ilvl w:val="0"/>
                <w:numId w:val="20"/>
              </w:numPr>
              <w:spacing w:after="120"/>
              <w:ind w:left="432" w:hanging="389"/>
              <w:contextualSpacing w:val="0"/>
              <w:rPr>
                <w:rFonts w:ascii="Garamond" w:hAnsi="Garamond"/>
                <w:sz w:val="22"/>
                <w:lang w:val="en"/>
              </w:rPr>
            </w:pPr>
            <w:r w:rsidRPr="009F5B8F">
              <w:rPr>
                <w:rFonts w:ascii="Garamond" w:hAnsi="Garamond"/>
                <w:sz w:val="22"/>
                <w:lang w:val="en"/>
              </w:rPr>
              <w:t>James K. Polk</w:t>
            </w:r>
          </w:p>
        </w:tc>
        <w:tc>
          <w:tcPr>
            <w:tcW w:w="3544" w:type="dxa"/>
            <w:tcBorders>
              <w:bottom w:val="single" w:sz="4" w:space="0" w:color="auto"/>
              <w:right w:val="single" w:sz="4" w:space="0" w:color="auto"/>
            </w:tcBorders>
          </w:tcPr>
          <w:p w14:paraId="459A52A6" w14:textId="77777777" w:rsidR="009F5B8F" w:rsidRPr="009F5B8F" w:rsidRDefault="009F5B8F" w:rsidP="009F5B8F">
            <w:pPr>
              <w:pStyle w:val="ListParagraph"/>
              <w:numPr>
                <w:ilvl w:val="0"/>
                <w:numId w:val="20"/>
              </w:numPr>
              <w:spacing w:after="120"/>
              <w:ind w:left="432" w:hanging="389"/>
              <w:contextualSpacing w:val="0"/>
              <w:rPr>
                <w:rFonts w:ascii="Garamond" w:hAnsi="Garamond"/>
                <w:sz w:val="22"/>
                <w:lang w:val="en"/>
              </w:rPr>
            </w:pPr>
            <w:r w:rsidRPr="009F5B8F">
              <w:rPr>
                <w:rFonts w:ascii="Garamond" w:hAnsi="Garamond"/>
                <w:sz w:val="22"/>
                <w:lang w:val="en"/>
              </w:rPr>
              <w:t>William Henry Harrison</w:t>
            </w:r>
          </w:p>
          <w:p w14:paraId="4C617CA7" w14:textId="77777777" w:rsidR="009F5B8F" w:rsidRPr="009F5B8F" w:rsidRDefault="009F5B8F" w:rsidP="009F5B8F">
            <w:pPr>
              <w:pStyle w:val="ListParagraph"/>
              <w:numPr>
                <w:ilvl w:val="0"/>
                <w:numId w:val="20"/>
              </w:numPr>
              <w:spacing w:after="120"/>
              <w:ind w:left="432" w:hanging="389"/>
              <w:contextualSpacing w:val="0"/>
              <w:rPr>
                <w:rFonts w:ascii="Garamond" w:hAnsi="Garamond"/>
                <w:sz w:val="22"/>
                <w:lang w:val="en"/>
              </w:rPr>
            </w:pPr>
            <w:r w:rsidRPr="009F5B8F">
              <w:rPr>
                <w:rFonts w:ascii="Garamond" w:hAnsi="Garamond"/>
                <w:sz w:val="22"/>
                <w:lang w:val="en"/>
              </w:rPr>
              <w:t>John Tyler</w:t>
            </w:r>
          </w:p>
          <w:p w14:paraId="52F7DE0C" w14:textId="77777777" w:rsidR="009F5B8F" w:rsidRPr="009F5B8F" w:rsidRDefault="009F5B8F" w:rsidP="009F5B8F">
            <w:pPr>
              <w:pStyle w:val="ListParagraph"/>
              <w:numPr>
                <w:ilvl w:val="0"/>
                <w:numId w:val="20"/>
              </w:numPr>
              <w:spacing w:after="120"/>
              <w:ind w:left="432" w:hanging="389"/>
              <w:contextualSpacing w:val="0"/>
              <w:rPr>
                <w:rFonts w:ascii="Garamond" w:hAnsi="Garamond"/>
                <w:sz w:val="22"/>
                <w:lang w:val="en"/>
              </w:rPr>
            </w:pPr>
            <w:r w:rsidRPr="009F5B8F">
              <w:rPr>
                <w:rFonts w:ascii="Garamond" w:hAnsi="Garamond"/>
                <w:sz w:val="22"/>
                <w:lang w:val="en"/>
              </w:rPr>
              <w:t>Zachary Taylor</w:t>
            </w:r>
          </w:p>
          <w:p w14:paraId="0A0E41DD" w14:textId="77777777" w:rsidR="009F5B8F" w:rsidRPr="009F5B8F" w:rsidRDefault="009F5B8F" w:rsidP="009F5B8F">
            <w:pPr>
              <w:pStyle w:val="ListParagraph"/>
              <w:numPr>
                <w:ilvl w:val="0"/>
                <w:numId w:val="20"/>
              </w:numPr>
              <w:spacing w:after="120"/>
              <w:ind w:left="432" w:hanging="389"/>
              <w:contextualSpacing w:val="0"/>
              <w:rPr>
                <w:rFonts w:ascii="Garamond" w:hAnsi="Garamond"/>
                <w:sz w:val="22"/>
                <w:lang w:val="en"/>
              </w:rPr>
            </w:pPr>
            <w:r w:rsidRPr="009F5B8F">
              <w:rPr>
                <w:rFonts w:ascii="Garamond" w:hAnsi="Garamond"/>
                <w:sz w:val="22"/>
                <w:lang w:val="en"/>
              </w:rPr>
              <w:t xml:space="preserve">James Buchanan </w:t>
            </w:r>
          </w:p>
          <w:p w14:paraId="6001640B" w14:textId="77777777" w:rsidR="009F5B8F" w:rsidRPr="009F5B8F" w:rsidRDefault="009F5B8F" w:rsidP="009F5B8F">
            <w:pPr>
              <w:pStyle w:val="ListParagraph"/>
              <w:numPr>
                <w:ilvl w:val="0"/>
                <w:numId w:val="20"/>
              </w:numPr>
              <w:spacing w:after="120"/>
              <w:ind w:left="432" w:hanging="389"/>
              <w:contextualSpacing w:val="0"/>
              <w:rPr>
                <w:rFonts w:ascii="Garamond" w:hAnsi="Garamond"/>
                <w:sz w:val="22"/>
                <w:lang w:val="en"/>
              </w:rPr>
            </w:pPr>
            <w:r w:rsidRPr="009F5B8F">
              <w:rPr>
                <w:rFonts w:ascii="Garamond" w:hAnsi="Garamond"/>
                <w:sz w:val="22"/>
                <w:lang w:val="en"/>
              </w:rPr>
              <w:t>Whigs</w:t>
            </w:r>
          </w:p>
          <w:p w14:paraId="3067F302" w14:textId="77777777" w:rsidR="009F5B8F" w:rsidRPr="009F5B8F" w:rsidRDefault="009F5B8F" w:rsidP="009F5B8F">
            <w:pPr>
              <w:pStyle w:val="ListParagraph"/>
              <w:numPr>
                <w:ilvl w:val="0"/>
                <w:numId w:val="20"/>
              </w:numPr>
              <w:spacing w:after="120"/>
              <w:ind w:left="432" w:hanging="389"/>
              <w:contextualSpacing w:val="0"/>
              <w:rPr>
                <w:rFonts w:ascii="Garamond" w:hAnsi="Garamond"/>
                <w:sz w:val="22"/>
                <w:lang w:val="en"/>
              </w:rPr>
            </w:pPr>
            <w:r w:rsidRPr="009F5B8F">
              <w:rPr>
                <w:rFonts w:ascii="Garamond" w:hAnsi="Garamond"/>
                <w:sz w:val="22"/>
                <w:lang w:val="en"/>
              </w:rPr>
              <w:t>Republicans</w:t>
            </w:r>
            <w:r w:rsidRPr="009F5B8F">
              <w:rPr>
                <w:noProof/>
                <w:sz w:val="22"/>
              </w:rPr>
              <w:t xml:space="preserve"> </w:t>
            </w:r>
          </w:p>
          <w:p w14:paraId="1EE2549E" w14:textId="77777777" w:rsidR="009F5B8F" w:rsidRPr="009F5B8F" w:rsidRDefault="009F5B8F" w:rsidP="009F5B8F">
            <w:pPr>
              <w:pStyle w:val="ListParagraph"/>
              <w:numPr>
                <w:ilvl w:val="0"/>
                <w:numId w:val="20"/>
              </w:numPr>
              <w:spacing w:after="120"/>
              <w:ind w:left="432" w:hanging="389"/>
              <w:contextualSpacing w:val="0"/>
              <w:rPr>
                <w:rFonts w:ascii="Garamond" w:hAnsi="Garamond"/>
                <w:sz w:val="22"/>
                <w:lang w:val="en"/>
              </w:rPr>
            </w:pPr>
            <w:r w:rsidRPr="009F5B8F">
              <w:rPr>
                <w:rFonts w:ascii="Garamond" w:hAnsi="Garamond"/>
                <w:sz w:val="22"/>
                <w:lang w:val="en"/>
              </w:rPr>
              <w:t>Democrats</w:t>
            </w:r>
          </w:p>
          <w:p w14:paraId="6BD4F069" w14:textId="77777777" w:rsidR="009F5B8F" w:rsidRPr="009F5B8F" w:rsidRDefault="009F5B8F" w:rsidP="009F5B8F">
            <w:pPr>
              <w:pStyle w:val="ListParagraph"/>
              <w:numPr>
                <w:ilvl w:val="0"/>
                <w:numId w:val="20"/>
              </w:numPr>
              <w:spacing w:after="120"/>
              <w:ind w:left="432" w:hanging="389"/>
              <w:contextualSpacing w:val="0"/>
              <w:rPr>
                <w:rFonts w:ascii="Garamond" w:hAnsi="Garamond"/>
                <w:sz w:val="22"/>
                <w:lang w:val="en"/>
              </w:rPr>
            </w:pPr>
            <w:r w:rsidRPr="009F5B8F">
              <w:rPr>
                <w:rFonts w:ascii="Garamond" w:hAnsi="Garamond"/>
                <w:sz w:val="22"/>
                <w:lang w:val="en"/>
              </w:rPr>
              <w:t>Black codes</w:t>
            </w:r>
          </w:p>
          <w:p w14:paraId="6317E321" w14:textId="77777777" w:rsidR="009F5B8F" w:rsidRPr="009F5B8F" w:rsidRDefault="009F5B8F" w:rsidP="009F5B8F">
            <w:pPr>
              <w:pStyle w:val="ListParagraph"/>
              <w:numPr>
                <w:ilvl w:val="0"/>
                <w:numId w:val="20"/>
              </w:numPr>
              <w:spacing w:after="120"/>
              <w:ind w:left="432" w:hanging="389"/>
              <w:contextualSpacing w:val="0"/>
              <w:rPr>
                <w:rFonts w:ascii="Garamond" w:hAnsi="Garamond"/>
                <w:sz w:val="22"/>
                <w:lang w:val="en"/>
              </w:rPr>
            </w:pPr>
            <w:r w:rsidRPr="009F5B8F">
              <w:rPr>
                <w:rFonts w:ascii="Garamond" w:hAnsi="Garamond"/>
                <w:sz w:val="22"/>
                <w:lang w:val="en"/>
              </w:rPr>
              <w:t>Morrill Land Grant</w:t>
            </w:r>
          </w:p>
          <w:p w14:paraId="267153EA" w14:textId="77777777" w:rsidR="009F5B8F" w:rsidRPr="009F5B8F" w:rsidRDefault="009F5B8F" w:rsidP="009F5B8F">
            <w:pPr>
              <w:pStyle w:val="ListParagraph"/>
              <w:numPr>
                <w:ilvl w:val="0"/>
                <w:numId w:val="20"/>
              </w:numPr>
              <w:spacing w:after="120"/>
              <w:ind w:left="432" w:hanging="389"/>
              <w:contextualSpacing w:val="0"/>
              <w:rPr>
                <w:rFonts w:ascii="Garamond" w:hAnsi="Garamond"/>
                <w:sz w:val="22"/>
                <w:lang w:val="en"/>
              </w:rPr>
            </w:pPr>
            <w:r w:rsidRPr="009F5B8F">
              <w:rPr>
                <w:rFonts w:ascii="Garamond" w:hAnsi="Garamond"/>
                <w:sz w:val="22"/>
                <w:lang w:val="en"/>
              </w:rPr>
              <w:t>Homestead Act</w:t>
            </w:r>
          </w:p>
          <w:p w14:paraId="64ACF333" w14:textId="77777777" w:rsidR="009F5B8F" w:rsidRPr="009F5B8F" w:rsidRDefault="009F5B8F" w:rsidP="009F5B8F">
            <w:pPr>
              <w:pStyle w:val="ListParagraph"/>
              <w:numPr>
                <w:ilvl w:val="0"/>
                <w:numId w:val="20"/>
              </w:numPr>
              <w:spacing w:after="120"/>
              <w:ind w:left="432" w:hanging="389"/>
              <w:contextualSpacing w:val="0"/>
              <w:rPr>
                <w:rFonts w:ascii="Garamond" w:hAnsi="Garamond"/>
                <w:sz w:val="22"/>
                <w:lang w:val="en"/>
              </w:rPr>
            </w:pPr>
            <w:r w:rsidRPr="009F5B8F">
              <w:rPr>
                <w:rFonts w:ascii="Garamond" w:hAnsi="Garamond"/>
                <w:sz w:val="22"/>
                <w:lang w:val="en"/>
              </w:rPr>
              <w:t>National Banking Act</w:t>
            </w:r>
          </w:p>
          <w:p w14:paraId="59FAD866" w14:textId="77777777" w:rsidR="009F5B8F" w:rsidRPr="009F5B8F" w:rsidRDefault="009F5B8F" w:rsidP="009F5B8F">
            <w:pPr>
              <w:pStyle w:val="ListParagraph"/>
              <w:numPr>
                <w:ilvl w:val="0"/>
                <w:numId w:val="20"/>
              </w:numPr>
              <w:spacing w:after="120"/>
              <w:ind w:left="432" w:hanging="389"/>
              <w:contextualSpacing w:val="0"/>
              <w:rPr>
                <w:rFonts w:ascii="Garamond" w:hAnsi="Garamond"/>
                <w:sz w:val="22"/>
                <w:lang w:val="en"/>
              </w:rPr>
            </w:pPr>
            <w:r w:rsidRPr="009F5B8F">
              <w:rPr>
                <w:rFonts w:ascii="Garamond" w:hAnsi="Garamond"/>
                <w:sz w:val="22"/>
                <w:lang w:val="en"/>
              </w:rPr>
              <w:t>Transcontinental railroad</w:t>
            </w:r>
          </w:p>
          <w:p w14:paraId="074C97FA" w14:textId="77777777" w:rsidR="009F5B8F" w:rsidRPr="009F5B8F" w:rsidRDefault="009F5B8F" w:rsidP="009F5B8F">
            <w:pPr>
              <w:pStyle w:val="ListParagraph"/>
              <w:numPr>
                <w:ilvl w:val="0"/>
                <w:numId w:val="20"/>
              </w:numPr>
              <w:spacing w:after="120"/>
              <w:ind w:left="432" w:hanging="389"/>
              <w:contextualSpacing w:val="0"/>
              <w:rPr>
                <w:rFonts w:ascii="Garamond" w:hAnsi="Garamond"/>
                <w:sz w:val="22"/>
                <w:lang w:val="en"/>
              </w:rPr>
            </w:pPr>
            <w:r w:rsidRPr="009F5B8F">
              <w:rPr>
                <w:rFonts w:ascii="Garamond" w:hAnsi="Garamond"/>
                <w:sz w:val="22"/>
                <w:lang w:val="en"/>
              </w:rPr>
              <w:t>Lincoln’s 10% Plan</w:t>
            </w:r>
          </w:p>
          <w:p w14:paraId="206EF9E9" w14:textId="77777777" w:rsidR="009F5B8F" w:rsidRPr="009F5B8F" w:rsidRDefault="009F5B8F" w:rsidP="009F5B8F">
            <w:pPr>
              <w:pStyle w:val="ListParagraph"/>
              <w:numPr>
                <w:ilvl w:val="0"/>
                <w:numId w:val="20"/>
              </w:numPr>
              <w:spacing w:after="120"/>
              <w:ind w:left="432" w:hanging="389"/>
              <w:contextualSpacing w:val="0"/>
              <w:rPr>
                <w:rFonts w:ascii="Garamond" w:hAnsi="Garamond"/>
                <w:sz w:val="22"/>
                <w:lang w:val="en"/>
              </w:rPr>
            </w:pPr>
            <w:r w:rsidRPr="009F5B8F">
              <w:rPr>
                <w:rFonts w:ascii="Garamond" w:hAnsi="Garamond"/>
                <w:sz w:val="22"/>
                <w:lang w:val="en"/>
              </w:rPr>
              <w:t>50% Plan (Wade-Davis Bill)</w:t>
            </w:r>
          </w:p>
          <w:p w14:paraId="5C7619F0" w14:textId="77777777" w:rsidR="009F5B8F" w:rsidRPr="009F5B8F" w:rsidRDefault="009F5B8F" w:rsidP="009F5B8F">
            <w:pPr>
              <w:pStyle w:val="ListParagraph"/>
              <w:numPr>
                <w:ilvl w:val="0"/>
                <w:numId w:val="20"/>
              </w:numPr>
              <w:spacing w:after="120"/>
              <w:ind w:left="432" w:hanging="389"/>
              <w:contextualSpacing w:val="0"/>
              <w:rPr>
                <w:rFonts w:ascii="Garamond" w:hAnsi="Garamond"/>
                <w:sz w:val="22"/>
                <w:lang w:val="en"/>
              </w:rPr>
            </w:pPr>
            <w:r w:rsidRPr="009F5B8F">
              <w:rPr>
                <w:rFonts w:ascii="Garamond" w:hAnsi="Garamond"/>
                <w:sz w:val="22"/>
                <w:lang w:val="en"/>
              </w:rPr>
              <w:t>Andrew Johnson</w:t>
            </w:r>
          </w:p>
          <w:p w14:paraId="39CDF22A" w14:textId="77777777" w:rsidR="009F5B8F" w:rsidRPr="009F5B8F" w:rsidRDefault="009F5B8F" w:rsidP="009F5B8F">
            <w:pPr>
              <w:pStyle w:val="ListParagraph"/>
              <w:numPr>
                <w:ilvl w:val="0"/>
                <w:numId w:val="20"/>
              </w:numPr>
              <w:spacing w:after="120"/>
              <w:ind w:left="432" w:hanging="389"/>
              <w:contextualSpacing w:val="0"/>
              <w:rPr>
                <w:rFonts w:ascii="Garamond" w:hAnsi="Garamond"/>
                <w:sz w:val="22"/>
                <w:lang w:val="en"/>
              </w:rPr>
            </w:pPr>
            <w:r w:rsidRPr="009F5B8F">
              <w:rPr>
                <w:rFonts w:ascii="Garamond" w:hAnsi="Garamond"/>
                <w:sz w:val="22"/>
                <w:lang w:val="en"/>
              </w:rPr>
              <w:t xml:space="preserve">Freedmen’s Bureau </w:t>
            </w:r>
          </w:p>
          <w:p w14:paraId="2CD01744" w14:textId="77777777" w:rsidR="009F5B8F" w:rsidRPr="009F5B8F" w:rsidRDefault="009F5B8F" w:rsidP="009F5B8F">
            <w:pPr>
              <w:pStyle w:val="ListParagraph"/>
              <w:numPr>
                <w:ilvl w:val="0"/>
                <w:numId w:val="20"/>
              </w:numPr>
              <w:spacing w:after="120"/>
              <w:ind w:left="432" w:hanging="389"/>
              <w:contextualSpacing w:val="0"/>
              <w:rPr>
                <w:rFonts w:ascii="Garamond" w:hAnsi="Garamond"/>
                <w:sz w:val="22"/>
                <w:lang w:val="en"/>
              </w:rPr>
            </w:pPr>
            <w:r w:rsidRPr="009F5B8F">
              <w:rPr>
                <w:rFonts w:ascii="Garamond" w:hAnsi="Garamond"/>
                <w:sz w:val="22"/>
                <w:lang w:val="en"/>
              </w:rPr>
              <w:t>13th Amendment</w:t>
            </w:r>
          </w:p>
          <w:p w14:paraId="461955A8" w14:textId="77777777" w:rsidR="009F5B8F" w:rsidRPr="009F5B8F" w:rsidRDefault="009F5B8F" w:rsidP="009F5B8F">
            <w:pPr>
              <w:pStyle w:val="ListParagraph"/>
              <w:numPr>
                <w:ilvl w:val="0"/>
                <w:numId w:val="20"/>
              </w:numPr>
              <w:spacing w:after="120"/>
              <w:ind w:left="432" w:hanging="389"/>
              <w:contextualSpacing w:val="0"/>
              <w:rPr>
                <w:rFonts w:ascii="Garamond" w:hAnsi="Garamond"/>
                <w:sz w:val="22"/>
                <w:lang w:val="en"/>
              </w:rPr>
            </w:pPr>
            <w:r w:rsidRPr="009F5B8F">
              <w:rPr>
                <w:rFonts w:ascii="Garamond" w:hAnsi="Garamond"/>
                <w:sz w:val="22"/>
                <w:lang w:val="en"/>
              </w:rPr>
              <w:t>14th Amendment</w:t>
            </w:r>
          </w:p>
          <w:p w14:paraId="54F7F296" w14:textId="77777777" w:rsidR="009F5B8F" w:rsidRPr="009F5B8F" w:rsidRDefault="009F5B8F" w:rsidP="009F5B8F">
            <w:pPr>
              <w:pStyle w:val="ListParagraph"/>
              <w:numPr>
                <w:ilvl w:val="0"/>
                <w:numId w:val="20"/>
              </w:numPr>
              <w:spacing w:after="120"/>
              <w:ind w:left="432" w:hanging="389"/>
              <w:contextualSpacing w:val="0"/>
              <w:rPr>
                <w:rFonts w:ascii="Garamond" w:hAnsi="Garamond"/>
                <w:sz w:val="22"/>
                <w:lang w:val="en"/>
              </w:rPr>
            </w:pPr>
            <w:r w:rsidRPr="009F5B8F">
              <w:rPr>
                <w:rFonts w:ascii="Garamond" w:hAnsi="Garamond"/>
                <w:sz w:val="22"/>
                <w:lang w:val="en"/>
              </w:rPr>
              <w:t>15th Amendment</w:t>
            </w:r>
          </w:p>
          <w:p w14:paraId="47223531" w14:textId="77777777" w:rsidR="009F5B8F" w:rsidRPr="009F5B8F" w:rsidRDefault="009F5B8F" w:rsidP="009F5B8F">
            <w:pPr>
              <w:pStyle w:val="ListParagraph"/>
              <w:numPr>
                <w:ilvl w:val="0"/>
                <w:numId w:val="20"/>
              </w:numPr>
              <w:spacing w:after="120"/>
              <w:ind w:left="432" w:hanging="389"/>
              <w:contextualSpacing w:val="0"/>
              <w:rPr>
                <w:rFonts w:ascii="Garamond" w:hAnsi="Garamond"/>
                <w:sz w:val="22"/>
                <w:lang w:val="en"/>
              </w:rPr>
            </w:pPr>
            <w:r w:rsidRPr="009F5B8F">
              <w:rPr>
                <w:rFonts w:ascii="Garamond" w:hAnsi="Garamond"/>
                <w:sz w:val="22"/>
                <w:lang w:val="en"/>
              </w:rPr>
              <w:t>Civil Rights Act of 1866</w:t>
            </w:r>
          </w:p>
          <w:p w14:paraId="065F6455" w14:textId="77777777" w:rsidR="009F5B8F" w:rsidRPr="009F5B8F" w:rsidRDefault="009F5B8F" w:rsidP="009F5B8F">
            <w:pPr>
              <w:pStyle w:val="ListParagraph"/>
              <w:numPr>
                <w:ilvl w:val="0"/>
                <w:numId w:val="20"/>
              </w:numPr>
              <w:spacing w:after="120"/>
              <w:ind w:left="432" w:hanging="389"/>
              <w:contextualSpacing w:val="0"/>
              <w:rPr>
                <w:rFonts w:ascii="Garamond" w:hAnsi="Garamond"/>
                <w:sz w:val="22"/>
                <w:lang w:val="en"/>
              </w:rPr>
            </w:pPr>
            <w:r w:rsidRPr="009F5B8F">
              <w:rPr>
                <w:rFonts w:ascii="Garamond" w:hAnsi="Garamond"/>
                <w:sz w:val="22"/>
                <w:lang w:val="en"/>
              </w:rPr>
              <w:t>Tenure of Office Act</w:t>
            </w:r>
          </w:p>
          <w:p w14:paraId="1498C7F4" w14:textId="77777777" w:rsidR="009F5B8F" w:rsidRPr="009F5B8F" w:rsidRDefault="009F5B8F" w:rsidP="009F5B8F">
            <w:pPr>
              <w:pStyle w:val="ListParagraph"/>
              <w:numPr>
                <w:ilvl w:val="0"/>
                <w:numId w:val="20"/>
              </w:numPr>
              <w:spacing w:after="120"/>
              <w:ind w:left="432" w:hanging="389"/>
              <w:contextualSpacing w:val="0"/>
              <w:rPr>
                <w:rFonts w:ascii="Garamond" w:hAnsi="Garamond"/>
                <w:sz w:val="22"/>
                <w:lang w:val="en"/>
              </w:rPr>
            </w:pPr>
            <w:r w:rsidRPr="009F5B8F">
              <w:rPr>
                <w:rFonts w:ascii="Garamond" w:hAnsi="Garamond"/>
                <w:sz w:val="22"/>
                <w:lang w:val="en"/>
              </w:rPr>
              <w:t>Scalawags</w:t>
            </w:r>
          </w:p>
          <w:p w14:paraId="443BA286" w14:textId="77777777" w:rsidR="009F5B8F" w:rsidRPr="009F5B8F" w:rsidRDefault="009F5B8F" w:rsidP="009F5B8F">
            <w:pPr>
              <w:pStyle w:val="ListParagraph"/>
              <w:numPr>
                <w:ilvl w:val="0"/>
                <w:numId w:val="20"/>
              </w:numPr>
              <w:spacing w:after="120"/>
              <w:ind w:left="432" w:hanging="389"/>
              <w:contextualSpacing w:val="0"/>
              <w:rPr>
                <w:rFonts w:ascii="Garamond" w:hAnsi="Garamond"/>
                <w:sz w:val="22"/>
                <w:lang w:val="en"/>
              </w:rPr>
            </w:pPr>
            <w:r w:rsidRPr="009F5B8F">
              <w:rPr>
                <w:rFonts w:ascii="Garamond" w:hAnsi="Garamond"/>
                <w:sz w:val="22"/>
                <w:lang w:val="en"/>
              </w:rPr>
              <w:t>Carpetbaggers</w:t>
            </w:r>
          </w:p>
          <w:p w14:paraId="3ED6C213" w14:textId="77777777" w:rsidR="009F5B8F" w:rsidRPr="009F5B8F" w:rsidRDefault="009F5B8F" w:rsidP="009F5B8F">
            <w:pPr>
              <w:pStyle w:val="ListParagraph"/>
              <w:numPr>
                <w:ilvl w:val="0"/>
                <w:numId w:val="20"/>
              </w:numPr>
              <w:spacing w:after="120"/>
              <w:ind w:left="432" w:hanging="389"/>
              <w:contextualSpacing w:val="0"/>
              <w:rPr>
                <w:rFonts w:ascii="Garamond" w:hAnsi="Garamond"/>
                <w:sz w:val="22"/>
                <w:lang w:val="en"/>
              </w:rPr>
            </w:pPr>
            <w:r w:rsidRPr="009F5B8F">
              <w:rPr>
                <w:rFonts w:ascii="Garamond" w:hAnsi="Garamond"/>
                <w:sz w:val="22"/>
                <w:lang w:val="en"/>
              </w:rPr>
              <w:t>Redeemers</w:t>
            </w:r>
          </w:p>
          <w:p w14:paraId="4FE0331C" w14:textId="77777777" w:rsidR="009F5B8F" w:rsidRPr="009F5B8F" w:rsidRDefault="009F5B8F" w:rsidP="009F5B8F">
            <w:pPr>
              <w:pStyle w:val="ListParagraph"/>
              <w:numPr>
                <w:ilvl w:val="0"/>
                <w:numId w:val="20"/>
              </w:numPr>
              <w:spacing w:after="120"/>
              <w:ind w:left="432" w:hanging="389"/>
              <w:contextualSpacing w:val="0"/>
              <w:rPr>
                <w:rFonts w:ascii="Garamond" w:hAnsi="Garamond"/>
                <w:sz w:val="22"/>
                <w:lang w:val="en"/>
              </w:rPr>
            </w:pPr>
            <w:r w:rsidRPr="009F5B8F">
              <w:rPr>
                <w:rFonts w:ascii="Garamond" w:hAnsi="Garamond"/>
                <w:sz w:val="22"/>
                <w:lang w:val="en"/>
              </w:rPr>
              <w:t>Jim Crow Laws</w:t>
            </w:r>
          </w:p>
          <w:p w14:paraId="67159BB3" w14:textId="77777777" w:rsidR="009F5B8F" w:rsidRPr="009F5B8F" w:rsidRDefault="009F5B8F" w:rsidP="009F5B8F">
            <w:pPr>
              <w:pStyle w:val="ListParagraph"/>
              <w:numPr>
                <w:ilvl w:val="0"/>
                <w:numId w:val="20"/>
              </w:numPr>
              <w:spacing w:after="120"/>
              <w:ind w:left="432" w:hanging="389"/>
              <w:contextualSpacing w:val="0"/>
              <w:rPr>
                <w:rFonts w:ascii="Garamond" w:hAnsi="Garamond"/>
                <w:sz w:val="22"/>
                <w:lang w:val="en"/>
              </w:rPr>
            </w:pPr>
            <w:r w:rsidRPr="009F5B8F">
              <w:rPr>
                <w:rFonts w:ascii="Garamond" w:hAnsi="Garamond"/>
                <w:sz w:val="22"/>
                <w:lang w:val="en"/>
              </w:rPr>
              <w:t>Sharecropping</w:t>
            </w:r>
          </w:p>
          <w:p w14:paraId="43031CC3" w14:textId="77777777" w:rsidR="009F5B8F" w:rsidRPr="009F5B8F" w:rsidRDefault="009F5B8F" w:rsidP="009F5B8F">
            <w:pPr>
              <w:pStyle w:val="ListParagraph"/>
              <w:numPr>
                <w:ilvl w:val="0"/>
                <w:numId w:val="20"/>
              </w:numPr>
              <w:spacing w:after="120"/>
              <w:ind w:left="432" w:hanging="389"/>
              <w:contextualSpacing w:val="0"/>
              <w:rPr>
                <w:rFonts w:ascii="Garamond" w:hAnsi="Garamond"/>
                <w:sz w:val="22"/>
                <w:lang w:val="en"/>
              </w:rPr>
            </w:pPr>
            <w:r w:rsidRPr="009F5B8F">
              <w:rPr>
                <w:rFonts w:ascii="Garamond" w:hAnsi="Garamond"/>
                <w:sz w:val="22"/>
                <w:lang w:val="en"/>
              </w:rPr>
              <w:t>Election of 1876</w:t>
            </w:r>
          </w:p>
          <w:p w14:paraId="69732C8B" w14:textId="77777777" w:rsidR="009F5B8F" w:rsidRPr="009F5B8F" w:rsidRDefault="009F5B8F" w:rsidP="009F5B8F">
            <w:pPr>
              <w:pStyle w:val="ListParagraph"/>
              <w:numPr>
                <w:ilvl w:val="0"/>
                <w:numId w:val="20"/>
              </w:numPr>
              <w:spacing w:after="120"/>
              <w:ind w:left="432" w:hanging="389"/>
              <w:contextualSpacing w:val="0"/>
              <w:rPr>
                <w:rFonts w:ascii="Garamond" w:hAnsi="Garamond"/>
                <w:sz w:val="22"/>
                <w:lang w:val="en"/>
              </w:rPr>
            </w:pPr>
            <w:r w:rsidRPr="009F5B8F">
              <w:rPr>
                <w:rFonts w:ascii="Garamond" w:hAnsi="Garamond"/>
                <w:sz w:val="22"/>
                <w:lang w:val="en"/>
              </w:rPr>
              <w:t>Compromise of 1877</w:t>
            </w:r>
          </w:p>
        </w:tc>
        <w:tc>
          <w:tcPr>
            <w:tcW w:w="3060" w:type="dxa"/>
            <w:tcBorders>
              <w:left w:val="single" w:sz="4" w:space="0" w:color="auto"/>
            </w:tcBorders>
          </w:tcPr>
          <w:p w14:paraId="0280CA2F" w14:textId="77777777" w:rsidR="009F5B8F" w:rsidRPr="009F5B8F" w:rsidRDefault="009F5B8F" w:rsidP="009F5B8F">
            <w:pPr>
              <w:spacing w:after="120" w:line="259" w:lineRule="auto"/>
              <w:rPr>
                <w:rFonts w:ascii="Garamond" w:hAnsi="Garamond"/>
                <w:sz w:val="22"/>
                <w:lang w:val="en"/>
              </w:rPr>
            </w:pPr>
            <w:r w:rsidRPr="009F5B8F">
              <w:rPr>
                <w:rFonts w:ascii="Garamond" w:hAnsi="Garamond"/>
                <w:sz w:val="22"/>
                <w:lang w:val="en"/>
              </w:rPr>
              <w:t>Denmark Vesey</w:t>
            </w:r>
          </w:p>
          <w:p w14:paraId="21D91FF4" w14:textId="77777777" w:rsidR="009F5B8F" w:rsidRPr="009F5B8F" w:rsidRDefault="009F5B8F" w:rsidP="009F5B8F">
            <w:pPr>
              <w:spacing w:after="120" w:line="259" w:lineRule="auto"/>
              <w:rPr>
                <w:rFonts w:ascii="Garamond" w:hAnsi="Garamond"/>
                <w:sz w:val="22"/>
                <w:lang w:val="en"/>
              </w:rPr>
            </w:pPr>
            <w:r w:rsidRPr="009F5B8F">
              <w:rPr>
                <w:rFonts w:ascii="Garamond" w:hAnsi="Garamond"/>
                <w:sz w:val="22"/>
                <w:lang w:val="en"/>
              </w:rPr>
              <w:t>Liberty Party</w:t>
            </w:r>
          </w:p>
          <w:p w14:paraId="21AB93EF" w14:textId="77777777" w:rsidR="009F5B8F" w:rsidRPr="009F5B8F" w:rsidRDefault="009F5B8F" w:rsidP="009F5B8F">
            <w:pPr>
              <w:spacing w:after="120" w:line="259" w:lineRule="auto"/>
              <w:rPr>
                <w:rFonts w:ascii="Garamond" w:hAnsi="Garamond"/>
                <w:sz w:val="22"/>
                <w:lang w:val="en"/>
              </w:rPr>
            </w:pPr>
            <w:r w:rsidRPr="009F5B8F">
              <w:rPr>
                <w:rFonts w:ascii="Garamond" w:hAnsi="Garamond"/>
                <w:sz w:val="22"/>
                <w:lang w:val="en"/>
              </w:rPr>
              <w:t>“Border Ruffians”</w:t>
            </w:r>
          </w:p>
          <w:p w14:paraId="4E56FC75" w14:textId="77777777" w:rsidR="009F5B8F" w:rsidRPr="009F5B8F" w:rsidRDefault="009F5B8F" w:rsidP="009F5B8F">
            <w:pPr>
              <w:spacing w:after="120" w:line="259" w:lineRule="auto"/>
              <w:rPr>
                <w:rFonts w:ascii="Garamond" w:hAnsi="Garamond"/>
                <w:sz w:val="22"/>
                <w:lang w:val="en"/>
              </w:rPr>
            </w:pPr>
            <w:r w:rsidRPr="009F5B8F">
              <w:rPr>
                <w:rFonts w:ascii="Garamond" w:hAnsi="Garamond"/>
                <w:sz w:val="22"/>
                <w:lang w:val="en"/>
              </w:rPr>
              <w:t>Freeport Doctrine</w:t>
            </w:r>
          </w:p>
          <w:p w14:paraId="7A1FFD07" w14:textId="77777777" w:rsidR="009F5B8F" w:rsidRPr="009F5B8F" w:rsidRDefault="009F5B8F" w:rsidP="009F5B8F">
            <w:pPr>
              <w:spacing w:after="120" w:line="259" w:lineRule="auto"/>
              <w:rPr>
                <w:rFonts w:ascii="Garamond" w:hAnsi="Garamond"/>
                <w:sz w:val="22"/>
                <w:lang w:val="en"/>
              </w:rPr>
            </w:pPr>
            <w:r w:rsidRPr="009F5B8F">
              <w:rPr>
                <w:rFonts w:ascii="Garamond" w:hAnsi="Garamond"/>
                <w:sz w:val="22"/>
                <w:lang w:val="en"/>
              </w:rPr>
              <w:t>Wilmot Proviso</w:t>
            </w:r>
          </w:p>
          <w:p w14:paraId="383ADE4B" w14:textId="77777777" w:rsidR="009F5B8F" w:rsidRPr="009F5B8F" w:rsidRDefault="009F5B8F" w:rsidP="009F5B8F">
            <w:pPr>
              <w:spacing w:after="120" w:line="259" w:lineRule="auto"/>
              <w:rPr>
                <w:rFonts w:ascii="Garamond" w:hAnsi="Garamond"/>
                <w:sz w:val="22"/>
                <w:lang w:val="en"/>
              </w:rPr>
            </w:pPr>
            <w:r w:rsidRPr="009F5B8F">
              <w:rPr>
                <w:rFonts w:ascii="Garamond" w:hAnsi="Garamond"/>
                <w:sz w:val="22"/>
                <w:lang w:val="en"/>
              </w:rPr>
              <w:t>Crittenden Compromise</w:t>
            </w:r>
          </w:p>
          <w:p w14:paraId="456EBAB0" w14:textId="77777777" w:rsidR="009F5B8F" w:rsidRPr="009F5B8F" w:rsidRDefault="009F5B8F" w:rsidP="009F5B8F">
            <w:pPr>
              <w:spacing w:after="120" w:line="259" w:lineRule="auto"/>
              <w:rPr>
                <w:rFonts w:ascii="Garamond" w:hAnsi="Garamond"/>
                <w:sz w:val="22"/>
                <w:lang w:val="en"/>
              </w:rPr>
            </w:pPr>
            <w:r w:rsidRPr="009F5B8F">
              <w:rPr>
                <w:rFonts w:ascii="Garamond" w:hAnsi="Garamond"/>
                <w:sz w:val="22"/>
                <w:lang w:val="en"/>
              </w:rPr>
              <w:t xml:space="preserve">Lecompton Constitution </w:t>
            </w:r>
          </w:p>
          <w:p w14:paraId="43FCCACD" w14:textId="77777777" w:rsidR="009F5B8F" w:rsidRPr="009F5B8F" w:rsidRDefault="009F5B8F" w:rsidP="009F5B8F">
            <w:pPr>
              <w:spacing w:after="120" w:line="259" w:lineRule="auto"/>
              <w:rPr>
                <w:rFonts w:ascii="Garamond" w:hAnsi="Garamond"/>
                <w:sz w:val="22"/>
                <w:lang w:val="en"/>
              </w:rPr>
            </w:pPr>
            <w:r w:rsidRPr="009F5B8F">
              <w:rPr>
                <w:rFonts w:ascii="Garamond" w:hAnsi="Garamond"/>
                <w:sz w:val="22"/>
                <w:lang w:val="en"/>
              </w:rPr>
              <w:t>Millard Fillmore</w:t>
            </w:r>
          </w:p>
          <w:p w14:paraId="53FD04A5" w14:textId="77777777" w:rsidR="009F5B8F" w:rsidRPr="009F5B8F" w:rsidRDefault="009F5B8F" w:rsidP="009F5B8F">
            <w:pPr>
              <w:spacing w:after="120" w:line="259" w:lineRule="auto"/>
              <w:rPr>
                <w:rFonts w:ascii="Garamond" w:hAnsi="Garamond"/>
                <w:sz w:val="22"/>
                <w:lang w:val="en"/>
              </w:rPr>
            </w:pPr>
            <w:r w:rsidRPr="009F5B8F">
              <w:rPr>
                <w:rFonts w:ascii="Garamond" w:hAnsi="Garamond"/>
                <w:sz w:val="22"/>
                <w:lang w:val="en"/>
              </w:rPr>
              <w:t>Franklin Pierce</w:t>
            </w:r>
          </w:p>
          <w:p w14:paraId="2CA8168B" w14:textId="77777777" w:rsidR="009F5B8F" w:rsidRPr="009F5B8F" w:rsidRDefault="009F5B8F" w:rsidP="009F5B8F">
            <w:pPr>
              <w:spacing w:after="120" w:line="259" w:lineRule="auto"/>
              <w:rPr>
                <w:rFonts w:ascii="Garamond" w:hAnsi="Garamond"/>
                <w:sz w:val="22"/>
                <w:lang w:val="en"/>
              </w:rPr>
            </w:pPr>
            <w:r w:rsidRPr="009F5B8F">
              <w:rPr>
                <w:rFonts w:ascii="Garamond" w:hAnsi="Garamond"/>
                <w:sz w:val="22"/>
                <w:lang w:val="en"/>
              </w:rPr>
              <w:t>Lien system</w:t>
            </w:r>
          </w:p>
          <w:p w14:paraId="47759BDA" w14:textId="77777777" w:rsidR="009F5B8F" w:rsidRPr="009F5B8F" w:rsidRDefault="009F5B8F" w:rsidP="009F5B8F">
            <w:pPr>
              <w:spacing w:after="120" w:line="259" w:lineRule="auto"/>
              <w:rPr>
                <w:rFonts w:ascii="Garamond" w:hAnsi="Garamond"/>
                <w:sz w:val="22"/>
                <w:lang w:val="en"/>
              </w:rPr>
            </w:pPr>
          </w:p>
          <w:p w14:paraId="05E8CD5F" w14:textId="77777777" w:rsidR="009F5B8F" w:rsidRPr="009F5B8F" w:rsidRDefault="009F5B8F" w:rsidP="009F5B8F">
            <w:pPr>
              <w:spacing w:after="120" w:line="259" w:lineRule="auto"/>
              <w:rPr>
                <w:rFonts w:ascii="Garamond" w:hAnsi="Garamond"/>
                <w:sz w:val="22"/>
                <w:lang w:val="en"/>
              </w:rPr>
            </w:pPr>
          </w:p>
          <w:p w14:paraId="4F1B5A73" w14:textId="77777777" w:rsidR="009F5B8F" w:rsidRPr="009F5B8F" w:rsidRDefault="009F5B8F" w:rsidP="009F5B8F">
            <w:pPr>
              <w:spacing w:after="120" w:line="259" w:lineRule="auto"/>
              <w:rPr>
                <w:rFonts w:ascii="Garamond" w:hAnsi="Garamond"/>
                <w:sz w:val="22"/>
                <w:lang w:val="en"/>
              </w:rPr>
            </w:pPr>
            <w:r w:rsidRPr="009F5B8F">
              <w:rPr>
                <w:rFonts w:ascii="Garamond" w:hAnsi="Garamond"/>
                <w:noProof/>
                <w:sz w:val="22"/>
              </w:rPr>
              <w:drawing>
                <wp:anchor distT="0" distB="0" distL="114300" distR="114300" simplePos="0" relativeHeight="251749376" behindDoc="0" locked="0" layoutInCell="1" allowOverlap="1" wp14:anchorId="33C7AFF6" wp14:editId="0EB63096">
                  <wp:simplePos x="0" y="0"/>
                  <wp:positionH relativeFrom="column">
                    <wp:posOffset>525145</wp:posOffset>
                  </wp:positionH>
                  <wp:positionV relativeFrom="paragraph">
                    <wp:posOffset>97155</wp:posOffset>
                  </wp:positionV>
                  <wp:extent cx="1085850" cy="1532890"/>
                  <wp:effectExtent l="25400" t="0" r="31750" b="0"/>
                  <wp:wrapNone/>
                  <wp:docPr id="13" name="Diagram 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14:sizeRelH relativeFrom="margin">
                    <wp14:pctWidth>0</wp14:pctWidth>
                  </wp14:sizeRelH>
                  <wp14:sizeRelV relativeFrom="margin">
                    <wp14:pctHeight>0</wp14:pctHeight>
                  </wp14:sizeRelV>
                </wp:anchor>
              </w:drawing>
            </w:r>
          </w:p>
          <w:p w14:paraId="6769DCAB" w14:textId="77777777" w:rsidR="009F5B8F" w:rsidRPr="009F5B8F" w:rsidRDefault="009F5B8F" w:rsidP="009F5B8F">
            <w:pPr>
              <w:spacing w:after="120"/>
              <w:rPr>
                <w:rFonts w:ascii="Garamond" w:hAnsi="Garamond"/>
                <w:sz w:val="22"/>
                <w:lang w:val="en"/>
              </w:rPr>
            </w:pPr>
            <w:r w:rsidRPr="009F5B8F">
              <w:rPr>
                <w:noProof/>
                <w:sz w:val="22"/>
              </w:rPr>
              <w:drawing>
                <wp:anchor distT="0" distB="0" distL="114300" distR="114300" simplePos="0" relativeHeight="251750400" behindDoc="0" locked="0" layoutInCell="1" allowOverlap="1" wp14:anchorId="7E729127" wp14:editId="0C377AE2">
                  <wp:simplePos x="0" y="0"/>
                  <wp:positionH relativeFrom="column">
                    <wp:posOffset>163196</wp:posOffset>
                  </wp:positionH>
                  <wp:positionV relativeFrom="paragraph">
                    <wp:posOffset>1560195</wp:posOffset>
                  </wp:positionV>
                  <wp:extent cx="1089660" cy="1339850"/>
                  <wp:effectExtent l="0" t="0" r="53340" b="82550"/>
                  <wp:wrapNone/>
                  <wp:docPr id="29" name="Diagram 2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14:sizeRelH relativeFrom="margin">
                    <wp14:pctWidth>0</wp14:pctWidth>
                  </wp14:sizeRelH>
                  <wp14:sizeRelV relativeFrom="margin">
                    <wp14:pctHeight>0</wp14:pctHeight>
                  </wp14:sizeRelV>
                </wp:anchor>
              </w:drawing>
            </w:r>
          </w:p>
        </w:tc>
      </w:tr>
    </w:tbl>
    <w:p w14:paraId="306E2935" w14:textId="77777777" w:rsidR="00443137" w:rsidRPr="00443137" w:rsidRDefault="00443137" w:rsidP="00672F23">
      <w:pPr>
        <w:rPr>
          <w:rFonts w:ascii="Garamond" w:hAnsi="Garamond" w:cs="Times New Roman"/>
          <w:b/>
          <w:bCs/>
          <w:sz w:val="20"/>
          <w:szCs w:val="24"/>
        </w:rPr>
        <w:sectPr w:rsidR="00443137" w:rsidRPr="00443137" w:rsidSect="00CF351F">
          <w:pgSz w:w="12240" w:h="15840"/>
          <w:pgMar w:top="1440" w:right="1440" w:bottom="1170" w:left="1440" w:header="720" w:footer="720" w:gutter="0"/>
          <w:cols w:space="720"/>
          <w:docGrid w:linePitch="360"/>
        </w:sectPr>
      </w:pPr>
    </w:p>
    <w:p w14:paraId="0D2F9AAB" w14:textId="77777777" w:rsidR="00742073" w:rsidRDefault="00E0574E" w:rsidP="00674152">
      <w:pPr>
        <w:rPr>
          <w:sz w:val="28"/>
        </w:rPr>
      </w:pPr>
      <w:r w:rsidRPr="00E0574E">
        <w:rPr>
          <w:noProof/>
          <w:sz w:val="28"/>
        </w:rPr>
        <w:lastRenderedPageBreak/>
        <mc:AlternateContent>
          <mc:Choice Requires="wps">
            <w:drawing>
              <wp:anchor distT="45720" distB="45720" distL="114300" distR="114300" simplePos="0" relativeHeight="251676672" behindDoc="0" locked="0" layoutInCell="1" allowOverlap="0" wp14:anchorId="4771F15D" wp14:editId="79455EA3">
                <wp:simplePos x="0" y="0"/>
                <wp:positionH relativeFrom="page">
                  <wp:posOffset>11833225</wp:posOffset>
                </wp:positionH>
                <wp:positionV relativeFrom="topMargin">
                  <wp:align>bottom</wp:align>
                </wp:positionV>
                <wp:extent cx="1170432" cy="237744"/>
                <wp:effectExtent l="0" t="0" r="0" b="0"/>
                <wp:wrapSquare wrapText="bothSides"/>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0432" cy="237744"/>
                        </a:xfrm>
                        <a:prstGeom prst="rect">
                          <a:avLst/>
                        </a:prstGeom>
                        <a:noFill/>
                        <a:ln w="9525">
                          <a:noFill/>
                          <a:miter lim="800000"/>
                          <a:headEnd/>
                          <a:tailEnd/>
                        </a:ln>
                      </wps:spPr>
                      <wps:txbx>
                        <w:txbxContent>
                          <w:p w14:paraId="1BF1DB6C" w14:textId="77777777" w:rsidR="00E0574E" w:rsidRPr="000C2A58" w:rsidRDefault="00E0574E" w:rsidP="00E0574E">
                            <w:pPr>
                              <w:rPr>
                                <w:b/>
                                <w:sz w:val="20"/>
                                <w:szCs w:val="20"/>
                              </w:rPr>
                            </w:pPr>
                            <w:r w:rsidRPr="000C2A58">
                              <w:rPr>
                                <w:b/>
                                <w:sz w:val="20"/>
                                <w:szCs w:val="20"/>
                              </w:rPr>
                              <w:t>Unit 1: 1491-1607</w:t>
                            </w:r>
                          </w:p>
                          <w:p w14:paraId="287B6F3D" w14:textId="77777777" w:rsidR="00E0574E" w:rsidRPr="000C2A58" w:rsidRDefault="00E0574E" w:rsidP="00E0574E">
                            <w:pPr>
                              <w:rPr>
                                <w:b/>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9EE931" id="Text Box 19" o:spid="_x0000_s1031" type="#_x0000_t202" style="position:absolute;margin-left:931.75pt;margin-top:0;width:92.15pt;height:18.7pt;z-index:251676672;visibility:visible;mso-wrap-style:square;mso-width-percent:0;mso-height-percent:0;mso-wrap-distance-left:9pt;mso-wrap-distance-top:3.6pt;mso-wrap-distance-right:9pt;mso-wrap-distance-bottom:3.6pt;mso-position-horizontal:absolute;mso-position-horizontal-relative:page;mso-position-vertical:bottom;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" o:allowoverlap="f" filled="f" stroked="f">
                <v:textbox>
                  <w:txbxContent>
                    <w:p w:rsidR="00E0574E" w:rsidRPr="000C2A58" w:rsidRDefault="00E0574E" w:rsidP="00E0574E">
                      <w:pPr>
                        <w:rPr>
                          <w:b/>
                          <w:sz w:val="20"/>
                          <w:szCs w:val="20"/>
                        </w:rPr>
                      </w:pPr>
                      <w:r w:rsidRPr="000C2A58">
                        <w:rPr>
                          <w:b/>
                          <w:sz w:val="20"/>
                          <w:szCs w:val="20"/>
                        </w:rPr>
                        <w:t>Unit 1: 1491-1607</w:t>
                      </w:r>
                    </w:p>
                    <w:p w:rsidR="00E0574E" w:rsidRPr="000C2A58" w:rsidRDefault="00E0574E" w:rsidP="00E0574E">
                      <w:pPr>
                        <w:rPr>
                          <w:b/>
                          <w:sz w:val="20"/>
                          <w:szCs w:val="20"/>
                        </w:rPr>
                      </w:pPr>
                    </w:p>
                  </w:txbxContent>
                </v:textbox>
                <w10:wrap type="square" anchorx="page" anchory="margin"/>
              </v:shape>
            </w:pict>
          </mc:Fallback>
        </mc:AlternateContent>
      </w:r>
    </w:p>
    <w:sectPr w:rsidR="00742073" w:rsidSect="00A265CF">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charset w:val="00"/>
    <w:family w:val="swiss"/>
    <w:pitch w:val="variable"/>
    <w:sig w:usb0="E4002EFF" w:usb1="C000E47F" w:usb2="00000009" w:usb3="00000000" w:csb0="000001FF" w:csb1="00000000"/>
  </w:font>
  <w:font w:name="Garamond">
    <w:panose1 w:val="02020404030301010803"/>
    <w:charset w:val="00"/>
    <w:family w:val="auto"/>
    <w:pitch w:val="variable"/>
    <w:sig w:usb0="00000287" w:usb1="00000000" w:usb2="00000000" w:usb3="00000000" w:csb0="0000009F" w:csb1="00000000"/>
  </w:font>
  <w:font w:name="Book Antiqua">
    <w:panose1 w:val="02040602050305030304"/>
    <w:charset w:val="00"/>
    <w:family w:val="auto"/>
    <w:pitch w:val="variable"/>
    <w:sig w:usb0="00000287" w:usb1="00000000" w:usb2="00000000" w:usb3="00000000" w:csb0="000000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E4775C"/>
    <w:multiLevelType w:val="hybridMultilevel"/>
    <w:tmpl w:val="8F2C00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9DC483F"/>
    <w:multiLevelType w:val="hybridMultilevel"/>
    <w:tmpl w:val="BBEA86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B63925"/>
    <w:multiLevelType w:val="hybridMultilevel"/>
    <w:tmpl w:val="2866462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292D6828"/>
    <w:multiLevelType w:val="hybridMultilevel"/>
    <w:tmpl w:val="054EDB4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EA819D2"/>
    <w:multiLevelType w:val="hybridMultilevel"/>
    <w:tmpl w:val="228CA30C"/>
    <w:lvl w:ilvl="0" w:tplc="47D87AD8">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436EC5"/>
    <w:multiLevelType w:val="hybridMultilevel"/>
    <w:tmpl w:val="B778EB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6AF08BF"/>
    <w:multiLevelType w:val="hybridMultilevel"/>
    <w:tmpl w:val="863C4802"/>
    <w:lvl w:ilvl="0" w:tplc="04090001">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36CB3F51"/>
    <w:multiLevelType w:val="hybridMultilevel"/>
    <w:tmpl w:val="6E949B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7382B4F"/>
    <w:multiLevelType w:val="hybridMultilevel"/>
    <w:tmpl w:val="583A0A00"/>
    <w:lvl w:ilvl="0" w:tplc="04090001">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39AA644C"/>
    <w:multiLevelType w:val="hybridMultilevel"/>
    <w:tmpl w:val="2E1E960E"/>
    <w:lvl w:ilvl="0" w:tplc="04090001">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39C75236"/>
    <w:multiLevelType w:val="hybridMultilevel"/>
    <w:tmpl w:val="53E616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A1B6E76"/>
    <w:multiLevelType w:val="hybridMultilevel"/>
    <w:tmpl w:val="E1925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B305AB3"/>
    <w:multiLevelType w:val="hybridMultilevel"/>
    <w:tmpl w:val="96C81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E1F3F48"/>
    <w:multiLevelType w:val="hybridMultilevel"/>
    <w:tmpl w:val="F3549B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1DF2803"/>
    <w:multiLevelType w:val="hybridMultilevel"/>
    <w:tmpl w:val="D506F2B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B470CE5"/>
    <w:multiLevelType w:val="hybridMultilevel"/>
    <w:tmpl w:val="C9FA00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038075B"/>
    <w:multiLevelType w:val="hybridMultilevel"/>
    <w:tmpl w:val="53A08578"/>
    <w:lvl w:ilvl="0" w:tplc="AC3C1A4E">
      <w:start w:val="1"/>
      <w:numFmt w:val="decimal"/>
      <w:lvlText w:val="%1."/>
      <w:lvlJc w:val="left"/>
      <w:pPr>
        <w:tabs>
          <w:tab w:val="num" w:pos="720"/>
        </w:tabs>
        <w:ind w:left="720" w:hanging="360"/>
      </w:pPr>
      <w:rPr>
        <w:rFonts w:ascii="Times New Roman" w:eastAsiaTheme="minorHAnsi" w:hAnsi="Times New Roman" w:cstheme="minorBidi"/>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45B392D"/>
    <w:multiLevelType w:val="hybridMultilevel"/>
    <w:tmpl w:val="41F847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6604AA5"/>
    <w:multiLevelType w:val="hybridMultilevel"/>
    <w:tmpl w:val="5304496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DC7365D"/>
    <w:multiLevelType w:val="hybridMultilevel"/>
    <w:tmpl w:val="1D9AE0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E3C37FC"/>
    <w:multiLevelType w:val="hybridMultilevel"/>
    <w:tmpl w:val="F1F6098E"/>
    <w:lvl w:ilvl="0" w:tplc="04090001">
      <w:start w:val="1"/>
      <w:numFmt w:val="bullet"/>
      <w:lvlText w:val=""/>
      <w:lvlJc w:val="left"/>
      <w:pPr>
        <w:tabs>
          <w:tab w:val="num" w:pos="1440"/>
        </w:tabs>
        <w:ind w:left="1440" w:hanging="360"/>
      </w:pPr>
      <w:rPr>
        <w:rFonts w:ascii="Symbol" w:hAnsi="Symbol"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11"/>
  </w:num>
  <w:num w:numId="2">
    <w:abstractNumId w:val="17"/>
  </w:num>
  <w:num w:numId="3">
    <w:abstractNumId w:val="5"/>
  </w:num>
  <w:num w:numId="4">
    <w:abstractNumId w:val="3"/>
  </w:num>
  <w:num w:numId="5">
    <w:abstractNumId w:val="16"/>
  </w:num>
  <w:num w:numId="6">
    <w:abstractNumId w:val="12"/>
  </w:num>
  <w:num w:numId="7">
    <w:abstractNumId w:val="4"/>
  </w:num>
  <w:num w:numId="8">
    <w:abstractNumId w:val="7"/>
  </w:num>
  <w:num w:numId="9">
    <w:abstractNumId w:val="1"/>
  </w:num>
  <w:num w:numId="10">
    <w:abstractNumId w:val="10"/>
  </w:num>
  <w:num w:numId="11">
    <w:abstractNumId w:val="19"/>
  </w:num>
  <w:num w:numId="12">
    <w:abstractNumId w:val="15"/>
  </w:num>
  <w:num w:numId="13">
    <w:abstractNumId w:val="18"/>
  </w:num>
  <w:num w:numId="14">
    <w:abstractNumId w:val="8"/>
  </w:num>
  <w:num w:numId="15">
    <w:abstractNumId w:val="14"/>
  </w:num>
  <w:num w:numId="16">
    <w:abstractNumId w:val="2"/>
  </w:num>
  <w:num w:numId="17">
    <w:abstractNumId w:val="9"/>
  </w:num>
  <w:num w:numId="18">
    <w:abstractNumId w:val="20"/>
  </w:num>
  <w:num w:numId="19">
    <w:abstractNumId w:val="6"/>
  </w:num>
  <w:num w:numId="20">
    <w:abstractNumId w:val="13"/>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A58"/>
    <w:rsid w:val="00007F48"/>
    <w:rsid w:val="00015E86"/>
    <w:rsid w:val="000250E0"/>
    <w:rsid w:val="00051D17"/>
    <w:rsid w:val="00053BBE"/>
    <w:rsid w:val="00057441"/>
    <w:rsid w:val="00084569"/>
    <w:rsid w:val="00087578"/>
    <w:rsid w:val="0009075D"/>
    <w:rsid w:val="000C2A58"/>
    <w:rsid w:val="000E1848"/>
    <w:rsid w:val="00156CD5"/>
    <w:rsid w:val="00167E86"/>
    <w:rsid w:val="001B063E"/>
    <w:rsid w:val="001B7875"/>
    <w:rsid w:val="001C5FB1"/>
    <w:rsid w:val="001D6273"/>
    <w:rsid w:val="00222CF3"/>
    <w:rsid w:val="002408F5"/>
    <w:rsid w:val="00256167"/>
    <w:rsid w:val="00264801"/>
    <w:rsid w:val="00294934"/>
    <w:rsid w:val="002A5C54"/>
    <w:rsid w:val="002B741B"/>
    <w:rsid w:val="002D3AAF"/>
    <w:rsid w:val="002F047C"/>
    <w:rsid w:val="0030116E"/>
    <w:rsid w:val="00306D77"/>
    <w:rsid w:val="00321BD4"/>
    <w:rsid w:val="00341096"/>
    <w:rsid w:val="00350743"/>
    <w:rsid w:val="00351F80"/>
    <w:rsid w:val="003F00CD"/>
    <w:rsid w:val="003F62D8"/>
    <w:rsid w:val="004416BD"/>
    <w:rsid w:val="00443137"/>
    <w:rsid w:val="00445AEA"/>
    <w:rsid w:val="004568C9"/>
    <w:rsid w:val="004769E3"/>
    <w:rsid w:val="00485B95"/>
    <w:rsid w:val="00493B88"/>
    <w:rsid w:val="004B1DDA"/>
    <w:rsid w:val="004B322A"/>
    <w:rsid w:val="004B5A24"/>
    <w:rsid w:val="004F75EC"/>
    <w:rsid w:val="00501945"/>
    <w:rsid w:val="00533495"/>
    <w:rsid w:val="00550D17"/>
    <w:rsid w:val="00571B03"/>
    <w:rsid w:val="00582178"/>
    <w:rsid w:val="005822CB"/>
    <w:rsid w:val="0059206A"/>
    <w:rsid w:val="005A4FE8"/>
    <w:rsid w:val="005A6600"/>
    <w:rsid w:val="005C343D"/>
    <w:rsid w:val="005D482C"/>
    <w:rsid w:val="005E710E"/>
    <w:rsid w:val="00600458"/>
    <w:rsid w:val="00672F23"/>
    <w:rsid w:val="00674152"/>
    <w:rsid w:val="006C0EBA"/>
    <w:rsid w:val="00700B5A"/>
    <w:rsid w:val="007241DD"/>
    <w:rsid w:val="00742073"/>
    <w:rsid w:val="00753107"/>
    <w:rsid w:val="007534F4"/>
    <w:rsid w:val="00783099"/>
    <w:rsid w:val="007909C6"/>
    <w:rsid w:val="007A5258"/>
    <w:rsid w:val="007A6658"/>
    <w:rsid w:val="007D5A66"/>
    <w:rsid w:val="0080201C"/>
    <w:rsid w:val="008F0C76"/>
    <w:rsid w:val="0092398E"/>
    <w:rsid w:val="00933202"/>
    <w:rsid w:val="00937DD0"/>
    <w:rsid w:val="00945A1D"/>
    <w:rsid w:val="009742FD"/>
    <w:rsid w:val="009A2A72"/>
    <w:rsid w:val="009C2C88"/>
    <w:rsid w:val="009D326B"/>
    <w:rsid w:val="009E67B4"/>
    <w:rsid w:val="009E6E93"/>
    <w:rsid w:val="009F5B8F"/>
    <w:rsid w:val="00A24A25"/>
    <w:rsid w:val="00A265CF"/>
    <w:rsid w:val="00A72680"/>
    <w:rsid w:val="00A9673C"/>
    <w:rsid w:val="00AC30B0"/>
    <w:rsid w:val="00AC6D5A"/>
    <w:rsid w:val="00AF032B"/>
    <w:rsid w:val="00B374AA"/>
    <w:rsid w:val="00B423EA"/>
    <w:rsid w:val="00B511B7"/>
    <w:rsid w:val="00B71596"/>
    <w:rsid w:val="00B7172B"/>
    <w:rsid w:val="00BA60F4"/>
    <w:rsid w:val="00BB3553"/>
    <w:rsid w:val="00C139A7"/>
    <w:rsid w:val="00C972F8"/>
    <w:rsid w:val="00CA1BB6"/>
    <w:rsid w:val="00CA4A1B"/>
    <w:rsid w:val="00CD1748"/>
    <w:rsid w:val="00CE36FD"/>
    <w:rsid w:val="00CF351F"/>
    <w:rsid w:val="00CF7547"/>
    <w:rsid w:val="00D13ED0"/>
    <w:rsid w:val="00D50E1D"/>
    <w:rsid w:val="00D73C7D"/>
    <w:rsid w:val="00DB0209"/>
    <w:rsid w:val="00DB6D49"/>
    <w:rsid w:val="00DB7A3E"/>
    <w:rsid w:val="00DD7E62"/>
    <w:rsid w:val="00E0574E"/>
    <w:rsid w:val="00E53E4F"/>
    <w:rsid w:val="00E54AFD"/>
    <w:rsid w:val="00E554A7"/>
    <w:rsid w:val="00E91605"/>
    <w:rsid w:val="00E9175F"/>
    <w:rsid w:val="00EA1D2B"/>
    <w:rsid w:val="00EA4BBF"/>
    <w:rsid w:val="00F75286"/>
    <w:rsid w:val="00F80471"/>
    <w:rsid w:val="00F97CC1"/>
    <w:rsid w:val="00FA2482"/>
    <w:rsid w:val="00FA550E"/>
    <w:rsid w:val="00FC32AD"/>
    <w:rsid w:val="00FF14DA"/>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D68B7"/>
  <w15:chartTrackingRefBased/>
  <w15:docId w15:val="{6684EBE6-0494-460A-8A5D-3191B2F39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845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398E"/>
    <w:pPr>
      <w:ind w:left="720"/>
      <w:contextualSpacing/>
    </w:pPr>
  </w:style>
  <w:style w:type="character" w:styleId="Hyperlink">
    <w:name w:val="Hyperlink"/>
    <w:semiHidden/>
    <w:unhideWhenUsed/>
    <w:rsid w:val="00156CD5"/>
    <w:rPr>
      <w:color w:val="0000FF"/>
      <w:u w:val="single"/>
    </w:rPr>
  </w:style>
  <w:style w:type="paragraph" w:customStyle="1" w:styleId="VolumeandIssue">
    <w:name w:val="Volume and Issue"/>
    <w:basedOn w:val="Normal"/>
    <w:rsid w:val="00156CD5"/>
    <w:pPr>
      <w:spacing w:after="0" w:line="240" w:lineRule="atLeast"/>
    </w:pPr>
    <w:rPr>
      <w:rFonts w:eastAsia="Times New Roman" w:cs="Times New Roman"/>
      <w:b/>
      <w:color w:val="FF6600"/>
      <w:spacing w:val="20"/>
      <w:kern w:val="28"/>
      <w:sz w:val="16"/>
      <w:szCs w:val="16"/>
    </w:rPr>
  </w:style>
  <w:style w:type="paragraph" w:styleId="BalloonText">
    <w:name w:val="Balloon Text"/>
    <w:basedOn w:val="Normal"/>
    <w:link w:val="BalloonTextChar"/>
    <w:uiPriority w:val="99"/>
    <w:semiHidden/>
    <w:unhideWhenUsed/>
    <w:rsid w:val="004B1D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1DDA"/>
    <w:rPr>
      <w:rFonts w:ascii="Segoe UI" w:hAnsi="Segoe UI" w:cs="Segoe UI"/>
      <w:sz w:val="18"/>
      <w:szCs w:val="18"/>
    </w:rPr>
  </w:style>
  <w:style w:type="table" w:styleId="TableGrid">
    <w:name w:val="Table Grid"/>
    <w:basedOn w:val="TableNormal"/>
    <w:uiPriority w:val="39"/>
    <w:rsid w:val="009332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8353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jpeg"/><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diagramData" Target="diagrams/data1.xml"/><Relationship Id="rId11" Type="http://schemas.openxmlformats.org/officeDocument/2006/relationships/diagramLayout" Target="diagrams/layout1.xml"/><Relationship Id="rId12" Type="http://schemas.openxmlformats.org/officeDocument/2006/relationships/diagramQuickStyle" Target="diagrams/quickStyle1.xml"/><Relationship Id="rId13" Type="http://schemas.openxmlformats.org/officeDocument/2006/relationships/diagramColors" Target="diagrams/colors1.xml"/><Relationship Id="rId14" Type="http://schemas.microsoft.com/office/2007/relationships/diagramDrawing" Target="diagrams/drawing1.xml"/><Relationship Id="rId15" Type="http://schemas.openxmlformats.org/officeDocument/2006/relationships/diagramData" Target="diagrams/data2.xml"/><Relationship Id="rId16" Type="http://schemas.openxmlformats.org/officeDocument/2006/relationships/diagramLayout" Target="diagrams/layout2.xml"/><Relationship Id="rId17" Type="http://schemas.openxmlformats.org/officeDocument/2006/relationships/diagramQuickStyle" Target="diagrams/quickStyle2.xml"/><Relationship Id="rId18" Type="http://schemas.openxmlformats.org/officeDocument/2006/relationships/diagramColors" Target="diagrams/colors2.xml"/><Relationship Id="rId19" Type="http://schemas.microsoft.com/office/2007/relationships/diagramDrawing" Target="diagrams/drawing2.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google.com/url?sa=i&amp;rct=j&amp;q=&amp;esrc=s&amp;frm=1&amp;source=images&amp;cd=&amp;cad=rja&amp;uact=8&amp;docid=L2gq3gM-R1BA2M&amp;tbnid=wmRCgm_tZYyLhM:&amp;ved=0CAUQjRw&amp;url=http://en.wikipedia.org/wiki/Abraham_Lincoln&amp;ei=Q3_EU7ewD-zJsQTug4HoDg&amp;bvm=bv.70810081,d.cWc&amp;psig=AFQjCNGcpgpRbeZDxuBQ2GDWs03V_GiYFg&amp;ust=1405472951566601" TargetMode="External"/><Relationship Id="rId7" Type="http://schemas.openxmlformats.org/officeDocument/2006/relationships/image" Target="media/image1.jpeg"/><Relationship Id="rId8" Type="http://schemas.openxmlformats.org/officeDocument/2006/relationships/hyperlink" Target="http://www.google.com/url?sa=i&amp;rct=j&amp;q=&amp;esrc=s&amp;frm=1&amp;source=images&amp;cd=&amp;cad=rja&amp;uact=8&amp;docid=HFnai1-Yf5vn0M&amp;tbnid=z79s9WUWttxxgM:&amp;ved=0CAUQjRw&amp;url=http://www.shmoop.com/manifest-destiny-mexican-american-war/photo-manifest-destiny.html&amp;ei=t3_EU73iE5HKsQSok4D4Cg&amp;bvm=bv.70810081,d.cWc&amp;psig=AFQjCNGYET_eebGVEuo9mHuFjpO0csu0dQ&amp;ust=1405473042351333" TargetMode="External"/></Relationships>
</file>

<file path=word/diagrams/_rels/data1.xml.rels><?xml version="1.0" encoding="UTF-8" standalone="yes"?>
<Relationships xmlns="http://schemas.openxmlformats.org/package/2006/relationships"><Relationship Id="rId1" Type="http://schemas.openxmlformats.org/officeDocument/2006/relationships/image" Target="../media/image3.png"/><Relationship Id="rId2" Type="http://schemas.microsoft.com/office/2007/relationships/hdphoto" Target="../media/hdphoto1.wdp"/></Relationships>
</file>

<file path=word/diagrams/_rels/data2.xml.rels><?xml version="1.0" encoding="UTF-8" standalone="yes"?>
<Relationships xmlns="http://schemas.openxmlformats.org/package/2006/relationships"><Relationship Id="rId1" Type="http://schemas.openxmlformats.org/officeDocument/2006/relationships/image" Target="../media/image4.jpg"/></Relationships>
</file>

<file path=word/diagrams/_rels/drawing1.xml.rels><?xml version="1.0" encoding="UTF-8" standalone="yes"?>
<Relationships xmlns="http://schemas.openxmlformats.org/package/2006/relationships"><Relationship Id="rId1" Type="http://schemas.openxmlformats.org/officeDocument/2006/relationships/image" Target="../media/image3.png"/><Relationship Id="rId2" Type="http://schemas.microsoft.com/office/2007/relationships/hdphoto" Target="../media/hdphoto1.wdp"/></Relationships>
</file>

<file path=word/diagrams/_rels/drawing2.xml.rels><?xml version="1.0" encoding="UTF-8" standalone="yes"?>
<Relationships xmlns="http://schemas.openxmlformats.org/package/2006/relationships"><Relationship Id="rId1" Type="http://schemas.openxmlformats.org/officeDocument/2006/relationships/image" Target="../media/image4.jp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F731798-3475-4B57-B604-CAE64253D5E6}" type="doc">
      <dgm:prSet loTypeId="urn:microsoft.com/office/officeart/2008/layout/AccentedPicture" loCatId="picture" qsTypeId="urn:microsoft.com/office/officeart/2005/8/quickstyle/simple1" qsCatId="simple" csTypeId="urn:microsoft.com/office/officeart/2005/8/colors/accent1_2" csCatId="accent1" phldr="1"/>
      <dgm:spPr/>
    </dgm:pt>
    <dgm:pt modelId="{89CF88EB-CCBE-489D-81DA-8030E0FECBD9}">
      <dgm:prSet phldrT="[Text]" custT="1"/>
      <dgm:spPr/>
      <dgm:t>
        <a:bodyPr/>
        <a:lstStyle/>
        <a:p>
          <a:pPr algn="ctr"/>
          <a:r>
            <a:rPr lang="en-US" sz="1600">
              <a:latin typeface="Palatino Linotype" panose="02040502050505030304" pitchFamily="18" charset="0"/>
            </a:rPr>
            <a:t>Dred Scott</a:t>
          </a:r>
        </a:p>
      </dgm:t>
    </dgm:pt>
    <dgm:pt modelId="{83592289-97A5-4D27-A35E-B35EEC1572B4}" type="parTrans" cxnId="{1C7557FC-2F83-4432-8902-4901C1B78D24}">
      <dgm:prSet/>
      <dgm:spPr/>
      <dgm:t>
        <a:bodyPr/>
        <a:lstStyle/>
        <a:p>
          <a:endParaRPr lang="en-US"/>
        </a:p>
      </dgm:t>
    </dgm:pt>
    <dgm:pt modelId="{06AFC78B-C314-4236-99AB-37DD8FB48D04}" type="sibTrans" cxnId="{1C7557FC-2F83-4432-8902-4901C1B78D24}">
      <dgm:prSet/>
      <dgm:spPr>
        <a:blipFill>
          <a:blip xmlns:r="http://schemas.openxmlformats.org/officeDocument/2006/relationships" r:embed="rId1" cstate="print">
            <a:extLst>
              <a:ext uri="{BEBA8EAE-BF5A-486C-A8C5-ECC9F3942E4B}">
                <a14:imgProps xmlns:a14="http://schemas.microsoft.com/office/drawing/2010/main">
                  <a14:imgLayer r:embed="rId2">
                    <a14:imgEffect>
                      <a14:brightnessContrast bright="40000" contrast="-20000"/>
                    </a14:imgEffect>
                  </a14:imgLayer>
                </a14:imgProps>
              </a:ext>
              <a:ext uri="{28A0092B-C50C-407E-A947-70E740481C1C}">
                <a14:useLocalDpi xmlns:a14="http://schemas.microsoft.com/office/drawing/2010/main" val="0"/>
              </a:ext>
            </a:extLst>
          </a:blip>
          <a:srcRect/>
          <a:stretch>
            <a:fillRect t="-6000" b="-6000"/>
          </a:stretch>
        </a:blipFill>
      </dgm:spPr>
      <dgm:t>
        <a:bodyPr/>
        <a:lstStyle/>
        <a:p>
          <a:endParaRPr lang="en-US"/>
        </a:p>
      </dgm:t>
      <dgm:extLst>
        <a:ext uri="{E40237B7-FDA0-4F09-8148-C483321AD2D9}">
          <dgm14:cNvPr xmlns:dgm14="http://schemas.microsoft.com/office/drawing/2010/diagram" id="0" name="" descr="https://upload.wikimedia.org/wikipedia/commons/9/97/DredScott.jpg"/>
        </a:ext>
      </dgm:extLst>
    </dgm:pt>
    <dgm:pt modelId="{81A06AAA-267D-4D17-A06F-3D5704439504}" type="pres">
      <dgm:prSet presAssocID="{AF731798-3475-4B57-B604-CAE64253D5E6}" presName="Name0" presStyleCnt="0">
        <dgm:presLayoutVars>
          <dgm:dir/>
        </dgm:presLayoutVars>
      </dgm:prSet>
      <dgm:spPr/>
    </dgm:pt>
    <dgm:pt modelId="{BB80E283-41C7-43E7-B60C-6278D637C715}" type="pres">
      <dgm:prSet presAssocID="{06AFC78B-C314-4236-99AB-37DD8FB48D04}" presName="picture_1" presStyleLbl="bgImgPlace1" presStyleIdx="0" presStyleCnt="1" custLinFactNeighborX="-1979" custLinFactNeighborY="-41212"/>
      <dgm:spPr/>
      <dgm:t>
        <a:bodyPr/>
        <a:lstStyle/>
        <a:p>
          <a:endParaRPr lang="en-US"/>
        </a:p>
      </dgm:t>
    </dgm:pt>
    <dgm:pt modelId="{A64B9BE0-B156-4706-A4D7-1E36DF7E4A90}" type="pres">
      <dgm:prSet presAssocID="{89CF88EB-CCBE-489D-81DA-8030E0FECBD9}" presName="text_1" presStyleLbl="node1" presStyleIdx="0" presStyleCnt="0" custScaleX="120669">
        <dgm:presLayoutVars>
          <dgm:bulletEnabled val="1"/>
        </dgm:presLayoutVars>
      </dgm:prSet>
      <dgm:spPr/>
      <dgm:t>
        <a:bodyPr/>
        <a:lstStyle/>
        <a:p>
          <a:endParaRPr lang="en-US"/>
        </a:p>
      </dgm:t>
    </dgm:pt>
    <dgm:pt modelId="{8C8ED762-C570-415C-8527-1F4FBE89481E}" type="pres">
      <dgm:prSet presAssocID="{AF731798-3475-4B57-B604-CAE64253D5E6}" presName="maxNode" presStyleCnt="0"/>
      <dgm:spPr/>
    </dgm:pt>
    <dgm:pt modelId="{6BBDED07-BE9B-44C9-B0F1-FA16349F9423}" type="pres">
      <dgm:prSet presAssocID="{AF731798-3475-4B57-B604-CAE64253D5E6}" presName="Name33" presStyleCnt="0"/>
      <dgm:spPr/>
    </dgm:pt>
  </dgm:ptLst>
  <dgm:cxnLst>
    <dgm:cxn modelId="{1C7557FC-2F83-4432-8902-4901C1B78D24}" srcId="{AF731798-3475-4B57-B604-CAE64253D5E6}" destId="{89CF88EB-CCBE-489D-81DA-8030E0FECBD9}" srcOrd="0" destOrd="0" parTransId="{83592289-97A5-4D27-A35E-B35EEC1572B4}" sibTransId="{06AFC78B-C314-4236-99AB-37DD8FB48D04}"/>
    <dgm:cxn modelId="{E23FEDAB-686E-1241-80D2-78C16D772F6B}" type="presOf" srcId="{AF731798-3475-4B57-B604-CAE64253D5E6}" destId="{81A06AAA-267D-4D17-A06F-3D5704439504}" srcOrd="0" destOrd="0" presId="urn:microsoft.com/office/officeart/2008/layout/AccentedPicture"/>
    <dgm:cxn modelId="{0A4AF1AF-B431-614C-8799-E519E8326A61}" type="presOf" srcId="{06AFC78B-C314-4236-99AB-37DD8FB48D04}" destId="{BB80E283-41C7-43E7-B60C-6278D637C715}" srcOrd="0" destOrd="0" presId="urn:microsoft.com/office/officeart/2008/layout/AccentedPicture"/>
    <dgm:cxn modelId="{C74381C6-3CE0-A146-911C-CE52593AA96F}" type="presOf" srcId="{89CF88EB-CCBE-489D-81DA-8030E0FECBD9}" destId="{A64B9BE0-B156-4706-A4D7-1E36DF7E4A90}" srcOrd="0" destOrd="0" presId="urn:microsoft.com/office/officeart/2008/layout/AccentedPicture"/>
    <dgm:cxn modelId="{CA17ED89-50CA-EA43-89A4-A48F9D3B5C10}" type="presParOf" srcId="{81A06AAA-267D-4D17-A06F-3D5704439504}" destId="{BB80E283-41C7-43E7-B60C-6278D637C715}" srcOrd="0" destOrd="0" presId="urn:microsoft.com/office/officeart/2008/layout/AccentedPicture"/>
    <dgm:cxn modelId="{1078EA60-F62D-5249-9A1C-ED2313FFF3EC}" type="presParOf" srcId="{81A06AAA-267D-4D17-A06F-3D5704439504}" destId="{A64B9BE0-B156-4706-A4D7-1E36DF7E4A90}" srcOrd="1" destOrd="0" presId="urn:microsoft.com/office/officeart/2008/layout/AccentedPicture"/>
    <dgm:cxn modelId="{6941888A-4BF6-474D-A3CD-3CCCAE5937F5}" type="presParOf" srcId="{81A06AAA-267D-4D17-A06F-3D5704439504}" destId="{8C8ED762-C570-415C-8527-1F4FBE89481E}" srcOrd="2" destOrd="0" presId="urn:microsoft.com/office/officeart/2008/layout/AccentedPicture"/>
    <dgm:cxn modelId="{0DA533FA-FEF3-A24F-9B2E-B951D4118219}" type="presParOf" srcId="{8C8ED762-C570-415C-8527-1F4FBE89481E}" destId="{6BBDED07-BE9B-44C9-B0F1-FA16349F9423}" srcOrd="0" destOrd="0" presId="urn:microsoft.com/office/officeart/2008/layout/AccentedPicture"/>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1F2F2965-FAF0-4204-80F7-0A3C751F111A}" type="doc">
      <dgm:prSet loTypeId="urn:microsoft.com/office/officeart/2008/layout/AccentedPicture" loCatId="picture" qsTypeId="urn:microsoft.com/office/officeart/2005/8/quickstyle/simple1" qsCatId="simple" csTypeId="urn:microsoft.com/office/officeart/2005/8/colors/accent1_2" csCatId="accent1" phldr="1"/>
      <dgm:spPr/>
    </dgm:pt>
    <dgm:pt modelId="{AEDCCE23-5BA5-409F-89A8-C8A68D4B83DF}">
      <dgm:prSet phldrT="[Text]" custT="1"/>
      <dgm:spPr/>
      <dgm:t>
        <a:bodyPr/>
        <a:lstStyle/>
        <a:p>
          <a:pPr algn="r"/>
          <a:r>
            <a:rPr lang="en-US" sz="1400">
              <a:latin typeface="Palatino Linotype" panose="02040502050505030304" pitchFamily="18" charset="0"/>
            </a:rPr>
            <a:t>Henry Clay</a:t>
          </a:r>
        </a:p>
      </dgm:t>
    </dgm:pt>
    <dgm:pt modelId="{93D5B04C-8052-4D52-92D1-122C92EA0FA4}" type="parTrans" cxnId="{FAE5DD9E-091B-4B54-B10D-826361499B0D}">
      <dgm:prSet/>
      <dgm:spPr/>
      <dgm:t>
        <a:bodyPr/>
        <a:lstStyle/>
        <a:p>
          <a:endParaRPr lang="en-US"/>
        </a:p>
      </dgm:t>
    </dgm:pt>
    <dgm:pt modelId="{E23E3F34-47A4-4576-8A25-AB8B9FFF1ABE}" type="sibTrans" cxnId="{FAE5DD9E-091B-4B54-B10D-826361499B0D}">
      <dgm:prSet/>
      <dgm:spPr>
        <a:blipFill rotWithShape="1">
          <a:blip xmlns:r="http://schemas.openxmlformats.org/officeDocument/2006/relationships" r:embed="rId1">
            <a:extLst>
              <a:ext uri="{28A0092B-C50C-407E-A947-70E740481C1C}">
                <a14:useLocalDpi xmlns:a14="http://schemas.microsoft.com/office/drawing/2010/main" val="0"/>
              </a:ext>
            </a:extLst>
          </a:blip>
          <a:srcRect/>
          <a:stretch>
            <a:fillRect l="-1000" r="-1000"/>
          </a:stretch>
        </a:blipFill>
      </dgm:spPr>
      <dgm:t>
        <a:bodyPr/>
        <a:lstStyle/>
        <a:p>
          <a:endParaRPr lang="en-US"/>
        </a:p>
      </dgm:t>
    </dgm:pt>
    <dgm:pt modelId="{8C67FBE7-568C-4BE0-89AA-6C50D01BAA19}" type="pres">
      <dgm:prSet presAssocID="{1F2F2965-FAF0-4204-80F7-0A3C751F111A}" presName="Name0" presStyleCnt="0">
        <dgm:presLayoutVars>
          <dgm:dir/>
        </dgm:presLayoutVars>
      </dgm:prSet>
      <dgm:spPr/>
    </dgm:pt>
    <dgm:pt modelId="{81BBE8E9-AF12-4485-BA9A-D3D0E1AC9686}" type="pres">
      <dgm:prSet presAssocID="{E23E3F34-47A4-4576-8A25-AB8B9FFF1ABE}" presName="picture_1" presStyleLbl="bgImgPlace1" presStyleIdx="0" presStyleCnt="1"/>
      <dgm:spPr/>
      <dgm:t>
        <a:bodyPr/>
        <a:lstStyle/>
        <a:p>
          <a:endParaRPr lang="en-US"/>
        </a:p>
      </dgm:t>
    </dgm:pt>
    <dgm:pt modelId="{314F3CE5-884F-40D4-B5E2-5984BD78D0F6}" type="pres">
      <dgm:prSet presAssocID="{AEDCCE23-5BA5-409F-89A8-C8A68D4B83DF}" presName="text_1" presStyleLbl="node1" presStyleIdx="0" presStyleCnt="0" custLinFactNeighborX="22389" custLinFactNeighborY="-2370">
        <dgm:presLayoutVars>
          <dgm:bulletEnabled val="1"/>
        </dgm:presLayoutVars>
      </dgm:prSet>
      <dgm:spPr/>
      <dgm:t>
        <a:bodyPr/>
        <a:lstStyle/>
        <a:p>
          <a:endParaRPr lang="en-US"/>
        </a:p>
      </dgm:t>
    </dgm:pt>
    <dgm:pt modelId="{8A99A4F9-62F7-405D-9A42-47FCEFD3E246}" type="pres">
      <dgm:prSet presAssocID="{1F2F2965-FAF0-4204-80F7-0A3C751F111A}" presName="maxNode" presStyleCnt="0"/>
      <dgm:spPr/>
    </dgm:pt>
    <dgm:pt modelId="{AB2CFD20-B3CA-41AF-A84C-877D8EBFB536}" type="pres">
      <dgm:prSet presAssocID="{1F2F2965-FAF0-4204-80F7-0A3C751F111A}" presName="Name33" presStyleCnt="0"/>
      <dgm:spPr/>
    </dgm:pt>
  </dgm:ptLst>
  <dgm:cxnLst>
    <dgm:cxn modelId="{FAE5DD9E-091B-4B54-B10D-826361499B0D}" srcId="{1F2F2965-FAF0-4204-80F7-0A3C751F111A}" destId="{AEDCCE23-5BA5-409F-89A8-C8A68D4B83DF}" srcOrd="0" destOrd="0" parTransId="{93D5B04C-8052-4D52-92D1-122C92EA0FA4}" sibTransId="{E23E3F34-47A4-4576-8A25-AB8B9FFF1ABE}"/>
    <dgm:cxn modelId="{75E6294E-E96D-EA45-9744-80011630279F}" type="presOf" srcId="{AEDCCE23-5BA5-409F-89A8-C8A68D4B83DF}" destId="{314F3CE5-884F-40D4-B5E2-5984BD78D0F6}" srcOrd="0" destOrd="0" presId="urn:microsoft.com/office/officeart/2008/layout/AccentedPicture"/>
    <dgm:cxn modelId="{7730AB9B-1F80-1D48-A0C3-F928B97EB21C}" type="presOf" srcId="{1F2F2965-FAF0-4204-80F7-0A3C751F111A}" destId="{8C67FBE7-568C-4BE0-89AA-6C50D01BAA19}" srcOrd="0" destOrd="0" presId="urn:microsoft.com/office/officeart/2008/layout/AccentedPicture"/>
    <dgm:cxn modelId="{AF73E0FB-A935-A04C-80E3-F08E07F15CF6}" type="presOf" srcId="{E23E3F34-47A4-4576-8A25-AB8B9FFF1ABE}" destId="{81BBE8E9-AF12-4485-BA9A-D3D0E1AC9686}" srcOrd="0" destOrd="0" presId="urn:microsoft.com/office/officeart/2008/layout/AccentedPicture"/>
    <dgm:cxn modelId="{229C288B-BBAF-7344-9A04-A60ECC828E3E}" type="presParOf" srcId="{8C67FBE7-568C-4BE0-89AA-6C50D01BAA19}" destId="{81BBE8E9-AF12-4485-BA9A-D3D0E1AC9686}" srcOrd="0" destOrd="0" presId="urn:microsoft.com/office/officeart/2008/layout/AccentedPicture"/>
    <dgm:cxn modelId="{4D10300C-2D3A-5A40-9D80-F2A2109F2FC0}" type="presParOf" srcId="{8C67FBE7-568C-4BE0-89AA-6C50D01BAA19}" destId="{314F3CE5-884F-40D4-B5E2-5984BD78D0F6}" srcOrd="1" destOrd="0" presId="urn:microsoft.com/office/officeart/2008/layout/AccentedPicture"/>
    <dgm:cxn modelId="{12CD460E-BB5F-024C-BB50-FFB7DA8A565D}" type="presParOf" srcId="{8C67FBE7-568C-4BE0-89AA-6C50D01BAA19}" destId="{8A99A4F9-62F7-405D-9A42-47FCEFD3E246}" srcOrd="2" destOrd="0" presId="urn:microsoft.com/office/officeart/2008/layout/AccentedPicture"/>
    <dgm:cxn modelId="{660CFDE9-A735-344D-BAD1-097EA241470A}" type="presParOf" srcId="{8A99A4F9-62F7-405D-9A42-47FCEFD3E246}" destId="{AB2CFD20-B3CA-41AF-A84C-877D8EBFB536}" srcOrd="0" destOrd="0" presId="urn:microsoft.com/office/officeart/2008/layout/AccentedPicture"/>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B80E283-41C7-43E7-B60C-6278D637C715}">
      <dsp:nvSpPr>
        <dsp:cNvPr id="0" name=""/>
        <dsp:cNvSpPr/>
      </dsp:nvSpPr>
      <dsp:spPr>
        <a:xfrm>
          <a:off x="0" y="0"/>
          <a:ext cx="1085850" cy="1385012"/>
        </a:xfrm>
        <a:prstGeom prst="roundRect">
          <a:avLst/>
        </a:prstGeom>
        <a:blipFill>
          <a:blip xmlns:r="http://schemas.openxmlformats.org/officeDocument/2006/relationships" r:embed="rId1" cstate="print">
            <a:extLst>
              <a:ext uri="{BEBA8EAE-BF5A-486C-A8C5-ECC9F3942E4B}">
                <a14:imgProps xmlns:a14="http://schemas.microsoft.com/office/drawing/2010/main">
                  <a14:imgLayer r:embed="rId2">
                    <a14:imgEffect>
                      <a14:brightnessContrast bright="40000" contrast="-20000"/>
                    </a14:imgEffect>
                  </a14:imgLayer>
                </a14:imgProps>
              </a:ext>
              <a:ext uri="{28A0092B-C50C-407E-A947-70E740481C1C}">
                <a14:useLocalDpi xmlns:a14="http://schemas.microsoft.com/office/drawing/2010/main" val="0"/>
              </a:ext>
            </a:extLst>
          </a:blip>
          <a:srcRect/>
          <a:stretch>
            <a:fillRect t="-6000" b="-6000"/>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A64B9BE0-B156-4706-A4D7-1E36DF7E4A90}">
      <dsp:nvSpPr>
        <dsp:cNvPr id="0" name=""/>
        <dsp:cNvSpPr/>
      </dsp:nvSpPr>
      <dsp:spPr>
        <a:xfrm>
          <a:off x="-21486" y="627943"/>
          <a:ext cx="1008918" cy="831007"/>
        </a:xfrm>
        <a:prstGeom prst="rect">
          <a:avLst/>
        </a:prstGeom>
        <a:noFill/>
        <a:ln w="12700" cap="flat" cmpd="sng" algn="ctr">
          <a:noFill/>
          <a:prstDash val="solid"/>
          <a:miter lim="800000"/>
        </a:ln>
        <a:effectLst/>
        <a:sp3d/>
      </dsp:spPr>
      <dsp:style>
        <a:lnRef idx="2">
          <a:scrgbClr r="0" g="0" b="0"/>
        </a:lnRef>
        <a:fillRef idx="1">
          <a:scrgbClr r="0" g="0" b="0"/>
        </a:fillRef>
        <a:effectRef idx="0">
          <a:scrgbClr r="0" g="0" b="0"/>
        </a:effectRef>
        <a:fontRef idx="minor">
          <a:schemeClr val="lt1"/>
        </a:fontRef>
      </dsp:style>
      <dsp:txBody>
        <a:bodyPr spcFirstLastPara="0" vert="horz" wrap="square" lIns="40640" tIns="40640" rIns="40640" bIns="40640" numCol="1" spcCol="1270" anchor="b" anchorCtr="0">
          <a:noAutofit/>
        </a:bodyPr>
        <a:lstStyle/>
        <a:p>
          <a:pPr lvl="0" algn="ctr" defTabSz="711200">
            <a:lnSpc>
              <a:spcPct val="90000"/>
            </a:lnSpc>
            <a:spcBef>
              <a:spcPct val="0"/>
            </a:spcBef>
            <a:spcAft>
              <a:spcPct val="35000"/>
            </a:spcAft>
          </a:pPr>
          <a:r>
            <a:rPr lang="en-US" sz="1600" kern="1200">
              <a:latin typeface="Palatino Linotype" panose="02040502050505030304" pitchFamily="18" charset="0"/>
            </a:rPr>
            <a:t>Dred Scott</a:t>
          </a:r>
        </a:p>
      </dsp:txBody>
      <dsp:txXfrm>
        <a:off x="-21486" y="627943"/>
        <a:ext cx="1008918" cy="831007"/>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1BBE8E9-AF12-4485-BA9A-D3D0E1AC9686}">
      <dsp:nvSpPr>
        <dsp:cNvPr id="0" name=""/>
        <dsp:cNvSpPr/>
      </dsp:nvSpPr>
      <dsp:spPr>
        <a:xfrm>
          <a:off x="19608" y="0"/>
          <a:ext cx="1050442" cy="1339850"/>
        </a:xfrm>
        <a:prstGeom prst="roundRect">
          <a:avLst/>
        </a:prstGeom>
        <a:blipFill rotWithShape="1">
          <a:blip xmlns:r="http://schemas.openxmlformats.org/officeDocument/2006/relationships" r:embed="rId1">
            <a:extLst>
              <a:ext uri="{28A0092B-C50C-407E-A947-70E740481C1C}">
                <a14:useLocalDpi xmlns:a14="http://schemas.microsoft.com/office/drawing/2010/main" val="0"/>
              </a:ext>
            </a:extLst>
          </a:blip>
          <a:srcRect/>
          <a:stretch>
            <a:fillRect l="-1000" r="-1000"/>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314F3CE5-884F-40D4-B5E2-5984BD78D0F6}">
      <dsp:nvSpPr>
        <dsp:cNvPr id="0" name=""/>
        <dsp:cNvSpPr/>
      </dsp:nvSpPr>
      <dsp:spPr>
        <a:xfrm>
          <a:off x="242717" y="516887"/>
          <a:ext cx="808840" cy="803910"/>
        </a:xfrm>
        <a:prstGeom prst="rect">
          <a:avLst/>
        </a:prstGeom>
        <a:noFill/>
        <a:ln w="12700" cap="flat" cmpd="sng" algn="ctr">
          <a:noFill/>
          <a:prstDash val="solid"/>
          <a:miter lim="800000"/>
        </a:ln>
        <a:effectLst/>
        <a:sp3d/>
      </dsp:spPr>
      <dsp:style>
        <a:lnRef idx="2">
          <a:scrgbClr r="0" g="0" b="0"/>
        </a:lnRef>
        <a:fillRef idx="1">
          <a:scrgbClr r="0" g="0" b="0"/>
        </a:fillRef>
        <a:effectRef idx="0">
          <a:scrgbClr r="0" g="0" b="0"/>
        </a:effectRef>
        <a:fontRef idx="minor">
          <a:schemeClr val="lt1"/>
        </a:fontRef>
      </dsp:style>
      <dsp:txBody>
        <a:bodyPr spcFirstLastPara="0" vert="horz" wrap="square" lIns="35560" tIns="35560" rIns="35560" bIns="35560" numCol="1" spcCol="1270" anchor="b" anchorCtr="0">
          <a:noAutofit/>
        </a:bodyPr>
        <a:lstStyle/>
        <a:p>
          <a:pPr lvl="0" algn="r" defTabSz="622300">
            <a:lnSpc>
              <a:spcPct val="90000"/>
            </a:lnSpc>
            <a:spcBef>
              <a:spcPct val="0"/>
            </a:spcBef>
            <a:spcAft>
              <a:spcPct val="35000"/>
            </a:spcAft>
          </a:pPr>
          <a:r>
            <a:rPr lang="en-US" sz="1400" kern="1200">
              <a:latin typeface="Palatino Linotype" panose="02040502050505030304" pitchFamily="18" charset="0"/>
            </a:rPr>
            <a:t>Henry Clay</a:t>
          </a:r>
        </a:p>
      </dsp:txBody>
      <dsp:txXfrm>
        <a:off x="242717" y="516887"/>
        <a:ext cx="808840" cy="803910"/>
      </dsp:txXfrm>
    </dsp:sp>
  </dsp:spTree>
</dsp:drawing>
</file>

<file path=word/diagrams/layout1.xml><?xml version="1.0" encoding="utf-8"?>
<dgm:layoutDef xmlns:dgm="http://schemas.openxmlformats.org/drawingml/2006/diagram" xmlns:a="http://schemas.openxmlformats.org/drawingml/2006/main" uniqueId="urn:microsoft.com/office/officeart/2008/layout/AccentedPicture">
  <dgm:title val=""/>
  <dgm:desc val=""/>
  <dgm:catLst>
    <dgm:cat type="picture" pri="1000"/>
    <dgm:cat type="pictureconvert" pri="1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ampData>
  <dgm:style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varLst>
    <dgm:alg type="composite"/>
    <dgm:shape xmlns:r="http://schemas.openxmlformats.org/officeDocument/2006/relationships" r:blip="">
      <dgm:adjLst/>
    </dgm:shape>
    <dgm:choose name="Name1">
      <dgm:if name="Name2" axis="ch" ptType="node" func="cnt" op="lte" val="1">
        <dgm:constrLst>
          <dgm:constr type="h" for="ch" forName="picture_1" refType="h"/>
          <dgm:constr type="w" for="ch" forName="picture_1" refType="h" refFor="ch" refForName="picture_1" op="equ" fact="0.784"/>
          <dgm:constr type="l" for="ch" forName="picture_1"/>
          <dgm:constr type="t" for="ch" forName="picture_1"/>
          <dgm:constr type="w" for="ch" forName="text_1" refType="w" refFor="ch" refForName="picture_1" fact="0.77"/>
          <dgm:constr type="h" for="ch" forName="text_1" refType="h" refFor="ch" refForName="picture_1" fact="0.6"/>
          <dgm:constr type="l" for="ch" forName="text_1" refType="w" refFor="ch" refForName="picture_1" fact="0.04"/>
          <dgm:constr type="t" for="ch" forName="text_1" refType="h" refFor="ch" refForName="picture_1" fact="0.4"/>
        </dgm:constrLst>
      </dgm:if>
      <dgm:if name="Name3" axis="ch" ptType="node" func="cnt" op="lte" val="5">
        <dgm:choose name="Name4">
          <dgm:if name="Name5" func="var" arg="dir" op="equ" val="norm">
            <dgm:constrLst>
              <dgm:constr type="h" for="ch" forName="picture_1" refType="h" fact="0.909"/>
              <dgm:constr type="w" for="ch" forName="picture_1" refType="h" refFor="ch" refForName="picture_1" op="equ" fact="0.784"/>
              <dgm:constr type="l" for="ch" forName="picture_1"/>
              <dgm:constr type="t" for="ch" forName="picture_1" refType="h" refFor="ch" refForName="picture_1" fact="0.05"/>
              <dgm:constr type="w" for="ch" forName="picture_1" refType="w" op="lte" fact="0.588"/>
              <dgm:constr type="w" for="ch" forName="text_1" refType="w" refFor="ch" refForName="picture_1" fact="0.77"/>
              <dgm:constr type="h" for="ch" forName="text_1" refType="h" refFor="ch" refForName="picture_1" fact="0.6"/>
              <dgm:constr type="l" for="ch" forName="text_1" refType="w" refFor="ch" refForName="picture_1" fact="0.04"/>
              <dgm:constr type="t" for="ch" forName="text_1" refType="h" refFor="ch" refForName="picture_1" fact="0.41"/>
              <dgm:constr type="w" for="ch" forName="linV" refType="w"/>
              <dgm:constr type="h" for="ch" forName="linV" refType="h" refFor="ch" refForName="picture_1" fact="1.1"/>
              <dgm:constr type="l" for="ch" forName="linV"/>
              <dgm:constr type="t" for="ch" forName="linV"/>
              <dgm:constr type="userC" for="des" forName="pair" refType="r" refFor="ch" refForName="picture_1"/>
              <dgm:constr type="h" for="des" forName="pair" refType="h" refFor="ch" refForName="picture_1" fact="0.27"/>
              <dgm:constr type="h" for="des" forName="spaceV" refType="h" refFor="ch" refForName="picture_1" fact="0.0486"/>
              <dgm:constr type="l" for="ch" forName="maxNode" refType="r" refFor="ch" refForName="picture_1"/>
              <dgm:constr type="lOff" for="ch" forName="maxNode" refType="h" refFor="des" refForName="pair" fact="0.5"/>
              <dgm:constr type="r" for="ch" forName="maxNode" refType="w"/>
              <dgm:constr type="t" for="ch" forName="maxNode"/>
              <dgm:constr type="h" for="ch" forName="maxNode" val="1"/>
              <dgm:constr type="userW" for="des" forName="desText" refType="w" refFor="ch" refForName="maxNode"/>
            </dgm:constrLst>
          </dgm:if>
          <dgm:else name="Name6">
            <dgm:constrLst>
              <dgm:constr type="h" for="ch" forName="picture_1" refType="h" fact="0.909"/>
              <dgm:constr type="w" for="ch" forName="picture_1" refType="h" refFor="ch" refForName="picture_1" op="equ" fact="0.784"/>
              <dgm:constr type="r" for="ch" forName="picture_1" refType="w"/>
              <dgm:constr type="t" for="ch" forName="picture_1" refType="h" refFor="ch" refForName="picture_1" fact="0.05"/>
              <dgm:constr type="w" for="ch" forName="picture_1" refType="w" op="lte" fact="0.588"/>
              <dgm:constr type="w" for="ch" forName="text_1" refType="w" refFor="ch" refForName="picture_1" fact="0.77"/>
              <dgm:constr type="h" for="ch" forName="text_1" refType="h" refFor="ch" refForName="picture_1" fact="0.6"/>
              <dgm:constr type="r" for="ch" forName="text_1" refType="w"/>
              <dgm:constr type="t" for="ch" forName="text_1" refType="h" refFor="ch" refForName="picture_1" fact="0.41"/>
              <dgm:constr type="w" for="ch" forName="linV" refType="w"/>
              <dgm:constr type="h" for="ch" forName="linV" refType="h" refFor="ch" refForName="picture_1" fact="1.1"/>
              <dgm:constr type="l" for="ch" forName="linV"/>
              <dgm:constr type="t" for="ch" forName="linV"/>
              <dgm:constr type="userC" for="des" forName="pair" refType="l" refFor="ch" refForName="picture_1"/>
              <dgm:constr type="h" for="des" forName="pair" refType="h" refFor="ch" refForName="picture_1" fact="0.27"/>
              <dgm:constr type="h" for="des" forName="spaceV" refType="h" refFor="ch" refForName="picture_1" fact="0.0486"/>
              <dgm:constr type="r" for="ch" forName="maxNode" refType="l" refFor="ch" refForName="picture_1"/>
              <dgm:constr type="rOff" for="ch" forName="maxNode" refType="h" refFor="des" refForName="pair" fact="-0.5"/>
              <dgm:constr type="l" for="ch" forName="maxNode"/>
              <dgm:constr type="t" for="ch" forName="maxNode"/>
              <dgm:constr type="h" for="ch" forName="maxNode" val="1"/>
              <dgm:constr type="userW" for="des" forName="desText" refType="w" refFor="ch" refForName="maxNode"/>
            </dgm:constrLst>
          </dgm:else>
        </dgm:choose>
      </dgm:if>
      <dgm:else name="Name7">
        <dgm:choose name="Name8">
          <dgm:if name="Name9" func="var" arg="dir" op="equ" val="norm">
            <dgm:constrLst>
              <dgm:constr type="h" for="ch" forName="picture_1" refType="h" fact="0.909"/>
              <dgm:constr type="w" for="ch" forName="picture_1" refType="h" refFor="ch" refForName="picture_1" op="equ" fact="0.784"/>
              <dgm:constr type="l" for="ch" forName="picture_1"/>
              <dgm:constr type="t" for="ch" forName="picture_1" refType="h" refFor="ch" refForName="picture_1" fact="0.05"/>
              <dgm:constr type="w" for="ch" forName="picture_1" refType="w" op="lte" fact="0.588"/>
              <dgm:constr type="w" for="ch" forName="text_1" refType="w" refFor="ch" refForName="picture_1" fact="0.77"/>
              <dgm:constr type="h" for="ch" forName="text_1" refType="h" refFor="ch" refForName="picture_1" fact="0.6"/>
              <dgm:constr type="l" for="ch" forName="text_1" refType="w" refFor="ch" refForName="picture_1" fact="0.04"/>
              <dgm:constr type="t" for="ch" forName="text_1" refType="h" refFor="ch" refForName="picture_1" fact="0.41"/>
              <dgm:constr type="w" for="ch" forName="linV" refType="w"/>
              <dgm:constr type="h" for="ch" forName="linV" refType="h" refFor="ch" refForName="picture_1" fact="1.1"/>
              <dgm:constr type="l" for="ch" forName="linV"/>
              <dgm:constr type="t" for="ch" forName="linV"/>
              <dgm:constr type="userC" for="des" forName="pair" refType="r" refFor="ch" refForName="picture_1"/>
              <dgm:constr type="h" for="des" forName="pair" refType="h" refFor="ch" refForName="picture_1" fact="0.27"/>
              <dgm:constr type="h" for="des" forName="spaceV" refType="h" refFor="ch" refForName="picture_1" fact="0.0486"/>
              <dgm:constr type="l" for="ch" forName="maxNode" refType="r" refFor="ch" refForName="picture_1"/>
              <dgm:constr type="lOff" for="ch" forName="maxNode" refType="h" refFor="des" refForName="pair" fact="0.5"/>
              <dgm:constr type="r" for="ch" forName="maxNode" refType="w"/>
              <dgm:constr type="t" for="ch" forName="maxNode"/>
              <dgm:constr type="h" for="ch" forName="maxNode" val="1"/>
              <dgm:constr type="userW" for="des" forName="desText" refType="w" refFor="ch" refForName="maxNode"/>
            </dgm:constrLst>
          </dgm:if>
          <dgm:else name="Name10">
            <dgm:constrLst>
              <dgm:constr type="h" for="ch" forName="picture_1" refType="h" fact="0.909"/>
              <dgm:constr type="w" for="ch" forName="picture_1" refType="h" refFor="ch" refForName="picture_1" op="equ" fact="0.784"/>
              <dgm:constr type="r" for="ch" forName="picture_1" refType="w"/>
              <dgm:constr type="t" for="ch" forName="picture_1" refType="h" refFor="ch" refForName="picture_1" fact="0.05"/>
              <dgm:constr type="w" for="ch" forName="picture_1" refType="w" op="lte" fact="0.588"/>
              <dgm:constr type="w" for="ch" forName="text_1" refType="w" refFor="ch" refForName="picture_1" fact="0.77"/>
              <dgm:constr type="h" for="ch" forName="text_1" refType="h" refFor="ch" refForName="picture_1" fact="0.6"/>
              <dgm:constr type="r" for="ch" forName="text_1" refType="w"/>
              <dgm:constr type="t" for="ch" forName="text_1" refType="h" refFor="ch" refForName="picture_1" fact="0.41"/>
              <dgm:constr type="w" for="ch" forName="linV" refType="w"/>
              <dgm:constr type="h" for="ch" forName="linV" refType="h" refFor="ch" refForName="picture_1" fact="1.1"/>
              <dgm:constr type="l" for="ch" forName="linV"/>
              <dgm:constr type="t" for="ch" forName="linV"/>
              <dgm:constr type="userC" for="des" forName="pair" refType="l" refFor="ch" refForName="picture_1"/>
              <dgm:constr type="h" for="des" forName="pair" refType="h" refFor="ch" refForName="picture_1" fact="0.27"/>
              <dgm:constr type="h" for="des" forName="spaceV" refType="h" refFor="ch" refForName="picture_1" fact="0.0486"/>
              <dgm:constr type="r" for="ch" forName="maxNode" refType="l" refFor="ch" refForName="picture_1"/>
              <dgm:constr type="rOff" for="ch" forName="maxNode" refType="h" refFor="des" refForName="pair" fact="-0.5"/>
              <dgm:constr type="l" for="ch" forName="maxNode"/>
              <dgm:constr type="t" for="ch" forName="maxNode"/>
              <dgm:constr type="h" for="ch" forName="maxNode" val="1"/>
              <dgm:constr type="userW" for="des" forName="desText" refType="w" refFor="ch" refForName="maxNode"/>
            </dgm:constrLst>
          </dgm:else>
        </dgm:choose>
      </dgm:else>
    </dgm:choose>
    <dgm:forEach name="Name11" axis="ch" ptType="sibTrans" hideLastTrans="0" cnt="1">
      <dgm:layoutNode name="picture_1" styleLbl="bgImgPlace1">
        <dgm:alg type="sp"/>
        <dgm:shape xmlns:r="http://schemas.openxmlformats.org/officeDocument/2006/relationships" type="roundRect" r:blip="" blipPhldr="1">
          <dgm:adjLst/>
        </dgm:shape>
        <dgm:presOf axis="self"/>
      </dgm:layoutNode>
    </dgm:forEach>
    <dgm:forEach name="Name12" axis="ch" ptType="node" cnt="1">
      <dgm:layoutNode name="text_1" styleLbl="node1">
        <dgm:varLst>
          <dgm:bulletEnabled val="1"/>
        </dgm:varLst>
        <dgm:choose name="Name13">
          <dgm:if name="Name14" func="var" arg="dir" op="equ" val="norm">
            <dgm:alg type="tx">
              <dgm:param type="txAnchorVert" val="b"/>
              <dgm:param type="parTxLTRAlign" val="l"/>
              <dgm:param type="shpTxLTRAlignCh" val="l"/>
              <dgm:param type="parTxRTLAlign" val="l"/>
              <dgm:param type="shpTxRTLAlignCh" val="l"/>
            </dgm:alg>
          </dgm:if>
          <dgm:else name="Name15">
            <dgm:alg type="tx">
              <dgm:param type="txAnchorVert" val="b"/>
              <dgm:param type="parTxLTRAlign" val="r"/>
              <dgm:param type="shpTxLTRAlignCh" val="r"/>
              <dgm:param type="parTxRTLAlign" val="r"/>
              <dgm:param type="shpTxRTLAlignCh" val="r"/>
            </dgm:alg>
          </dgm:else>
        </dgm:choose>
        <dgm:shape xmlns:r="http://schemas.openxmlformats.org/officeDocument/2006/relationships" type="rect" r:blip="" hideGeom="1">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forEach>
    <dgm:choose name="Name16">
      <dgm:if name="Name17" axis="ch" ptType="node" func="cnt" op="gte" val="2">
        <dgm:layoutNode name="linV">
          <dgm:choose name="Name18">
            <dgm:if name="Name19" func="var" arg="dir" op="equ" val="norm">
              <dgm:alg type="lin">
                <dgm:param type="linDir" val="fromT"/>
                <dgm:param type="vertAlign" val="t"/>
                <dgm:param type="fallback" val="1D"/>
                <dgm:param type="horzAlign" val="l"/>
                <dgm:param type="nodeHorzAlign" val="l"/>
              </dgm:alg>
            </dgm:if>
            <dgm:else name="Name20">
              <dgm:alg type="lin">
                <dgm:param type="linDir" val="fromT"/>
                <dgm:param type="vertAlign" val="t"/>
                <dgm:param type="fallback" val="1D"/>
                <dgm:param type="horzAlign" val="r"/>
                <dgm:param type="nodeHorzAlign" val="r"/>
              </dgm:alg>
            </dgm:else>
          </dgm:choose>
          <dgm:shape xmlns:r="http://schemas.openxmlformats.org/officeDocument/2006/relationships" r:blip="">
            <dgm:adjLst/>
          </dgm:shape>
          <dgm:constrLst>
            <dgm:constr type="w" for="ch" forName="spaceV" val="1"/>
            <dgm:constr type="w" for="ch" forName="pair" refType="w" op="equ"/>
            <dgm:constr type="w" for="des" forName="desText" op="equ"/>
            <dgm:constr type="primFontSz" for="des" forName="desText" op="equ" val="65"/>
          </dgm:constrLst>
          <dgm:forEach name="Name21" axis="ch" ptType="node" st="2">
            <dgm:layoutNode name="pair">
              <dgm:alg type="composite"/>
              <dgm:shape xmlns:r="http://schemas.openxmlformats.org/officeDocument/2006/relationships" r:blip="">
                <dgm:adjLst/>
              </dgm:shape>
              <dgm:choose name="Name22">
                <dgm:if name="Name23" func="var" arg="dir" op="equ" val="norm">
                  <dgm:constrLst>
                    <dgm:constr type="userC"/>
                    <dgm:constr type="l" for="ch" forName="spaceH"/>
                    <dgm:constr type="r" for="ch" forName="spaceH" refType="userC"/>
                    <dgm:constr type="ctrY" for="ch" forName="spaceH" refType="w" fact="0.5"/>
                    <dgm:constr type="h" for="ch" forName="spaceH" val="1"/>
                    <dgm:constr type="w" for="ch" forName="desPictures" refType="h"/>
                    <dgm:constr type="h" for="ch" forName="desPictures" refType="w" refFor="ch" refForName="desPictures" op="equ"/>
                    <dgm:constr type="ctrX" for="ch" forName="desPictures" refType="userC"/>
                    <dgm:constr type="ctrY" for="ch" forName="desPictures" refType="w" fact="0.5"/>
                    <dgm:constr type="l" for="ch" forName="desTextWrapper" refType="r" refFor="ch" refForName="desPictures"/>
                    <dgm:constr type="ctrY" for="ch" forName="desTextWrapper" refType="w" fact="0.5"/>
                    <dgm:constr type="h" for="ch" forName="desTextWrapper" refType="h"/>
                    <dgm:constr type="h" for="des" forName="desText" refType="h"/>
                  </dgm:constrLst>
                </dgm:if>
                <dgm:else name="Name24">
                  <dgm:constrLst>
                    <dgm:constr type="userC"/>
                    <dgm:constr type="r" for="ch" forName="spaceH" refType="w"/>
                    <dgm:constr type="l" for="ch" forName="spaceH" refType="userC"/>
                    <dgm:constr type="ctrY" for="ch" forName="spaceH" refType="w" fact="0.5"/>
                    <dgm:constr type="h" for="ch" forName="spaceH" val="1"/>
                    <dgm:constr type="w" for="ch" forName="desPictures" refType="h"/>
                    <dgm:constr type="h" for="ch" forName="desPictures" refType="w" refFor="ch" refForName="desPictures" op="equ"/>
                    <dgm:constr type="ctrX" for="ch" forName="desPictures" refType="userC"/>
                    <dgm:constr type="ctrY" for="ch" forName="desPictures" refType="w" fact="0.5"/>
                    <dgm:constr type="r" for="ch" forName="desTextWrapper" refType="l" refFor="ch" refForName="desPictures"/>
                    <dgm:constr type="ctrY" for="ch" forName="desTextWrapper" refType="w" fact="0.5"/>
                    <dgm:constr type="h" for="ch" forName="desTextWrapper" refType="h"/>
                    <dgm:constr type="h" for="des" forName="desText" refType="h"/>
                  </dgm:constrLst>
                </dgm:else>
              </dgm:choose>
              <dgm:layoutNode name="spaceH">
                <dgm:alg type="sp"/>
                <dgm:shape xmlns:r="http://schemas.openxmlformats.org/officeDocument/2006/relationships" type="rect" r:blip="" hideGeom="1">
                  <dgm:adjLst/>
                </dgm:shape>
                <dgm:presOf/>
              </dgm:layoutNode>
              <dgm:layoutNode name="desPictures" styleLbl="alignImgPlace1">
                <dgm:alg type="sp"/>
                <dgm:shape xmlns:r="http://schemas.openxmlformats.org/officeDocument/2006/relationships" type="ellipse" r:blip="" blipPhldr="1">
                  <dgm:adjLst/>
                </dgm:shape>
                <dgm:presOf/>
              </dgm:layoutNode>
              <dgm:layoutNode name="desTextWrapper">
                <dgm:choose name="Name25">
                  <dgm:if name="Name26" func="var" arg="dir" op="equ" val="norm">
                    <dgm:alg type="lin">
                      <dgm:param type="horzAlign" val="l"/>
                    </dgm:alg>
                  </dgm:if>
                  <dgm:else name="Name27">
                    <dgm:alg type="lin">
                      <dgm:param type="horzAlign" val="r"/>
                    </dgm:alg>
                  </dgm:else>
                </dgm:choose>
                <dgm:layoutNode name="desText" styleLbl="revTx">
                  <dgm:varLst>
                    <dgm:bulletEnabled val="1"/>
                  </dgm:varLst>
                  <dgm:choose name="Name28">
                    <dgm:if name="Name29" func="var" arg="dir" op="equ" val="norm">
                      <dgm:alg type="tx">
                        <dgm:param type="parTxLTRAlign" val="l"/>
                        <dgm:param type="shpTxLTRAlignCh" val="l"/>
                        <dgm:param type="parTxRTLAlign" val="r"/>
                        <dgm:param type="shpTxRTLAlignCh" val="r"/>
                      </dgm:alg>
                    </dgm:if>
                    <dgm:else name="Name30">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userW"/>
                    <dgm:constr type="w" refType="userW" fact="0.1"/>
                    <dgm:constr type="lMarg" refType="primFontSz" fact="0.2"/>
                    <dgm:constr type="rMarg" refType="primFontSz" fact="0.2"/>
                    <dgm:constr type="tMarg" refType="primFontSz" fact="0.1"/>
                    <dgm:constr type="bMarg" refType="primFontSz" fact="0.1"/>
                  </dgm:constrLst>
                  <dgm:ruleLst>
                    <dgm:rule type="w" val="NaN" fact="1" max="NaN"/>
                    <dgm:rule type="primFontSz" val="5" fact="NaN" max="NaN"/>
                  </dgm:ruleLst>
                </dgm:layoutNode>
              </dgm:layoutNode>
            </dgm:layoutNode>
            <dgm:forEach name="Name31" axis="followSib" ptType="sibTrans" cnt="1">
              <dgm:layoutNode name="spaceV">
                <dgm:alg type="sp"/>
                <dgm:shape xmlns:r="http://schemas.openxmlformats.org/officeDocument/2006/relationships" r:blip="">
                  <dgm:adjLst/>
                </dgm:shape>
                <dgm:presOf/>
              </dgm:layoutNode>
            </dgm:forEach>
          </dgm:forEach>
        </dgm:layoutNode>
      </dgm:if>
      <dgm:else name="Name32"/>
    </dgm:choose>
    <dgm:layoutNode name="maxNode">
      <dgm:alg type="lin"/>
      <dgm:shape xmlns:r="http://schemas.openxmlformats.org/officeDocument/2006/relationships" r:blip="">
        <dgm:adjLst/>
      </dgm:shape>
      <dgm:presOf/>
      <dgm:constrLst>
        <dgm:constr type="w" for="ch"/>
        <dgm:constr type="h" for="ch"/>
      </dgm:constrLst>
      <dgm:layoutNode name="Name33">
        <dgm:alg type="sp"/>
        <dgm:shape xmlns:r="http://schemas.openxmlformats.org/officeDocument/2006/relationships" r:blip="">
          <dgm:adjLst/>
        </dgm:shape>
        <dgm:presOf/>
      </dgm:layoutNode>
    </dgm:layoutNode>
  </dgm:layoutNode>
</dgm:layoutDef>
</file>

<file path=word/diagrams/layout2.xml><?xml version="1.0" encoding="utf-8"?>
<dgm:layoutDef xmlns:dgm="http://schemas.openxmlformats.org/drawingml/2006/diagram" xmlns:a="http://schemas.openxmlformats.org/drawingml/2006/main" uniqueId="urn:microsoft.com/office/officeart/2008/layout/AccentedPicture">
  <dgm:title val=""/>
  <dgm:desc val=""/>
  <dgm:catLst>
    <dgm:cat type="picture" pri="1000"/>
    <dgm:cat type="pictureconvert" pri="1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ampData>
  <dgm:style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varLst>
    <dgm:alg type="composite"/>
    <dgm:shape xmlns:r="http://schemas.openxmlformats.org/officeDocument/2006/relationships" r:blip="">
      <dgm:adjLst/>
    </dgm:shape>
    <dgm:choose name="Name1">
      <dgm:if name="Name2" axis="ch" ptType="node" func="cnt" op="lte" val="1">
        <dgm:constrLst>
          <dgm:constr type="h" for="ch" forName="picture_1" refType="h"/>
          <dgm:constr type="w" for="ch" forName="picture_1" refType="h" refFor="ch" refForName="picture_1" op="equ" fact="0.784"/>
          <dgm:constr type="l" for="ch" forName="picture_1"/>
          <dgm:constr type="t" for="ch" forName="picture_1"/>
          <dgm:constr type="w" for="ch" forName="text_1" refType="w" refFor="ch" refForName="picture_1" fact="0.77"/>
          <dgm:constr type="h" for="ch" forName="text_1" refType="h" refFor="ch" refForName="picture_1" fact="0.6"/>
          <dgm:constr type="l" for="ch" forName="text_1" refType="w" refFor="ch" refForName="picture_1" fact="0.04"/>
          <dgm:constr type="t" for="ch" forName="text_1" refType="h" refFor="ch" refForName="picture_1" fact="0.4"/>
        </dgm:constrLst>
      </dgm:if>
      <dgm:if name="Name3" axis="ch" ptType="node" func="cnt" op="lte" val="5">
        <dgm:choose name="Name4">
          <dgm:if name="Name5" func="var" arg="dir" op="equ" val="norm">
            <dgm:constrLst>
              <dgm:constr type="h" for="ch" forName="picture_1" refType="h" fact="0.909"/>
              <dgm:constr type="w" for="ch" forName="picture_1" refType="h" refFor="ch" refForName="picture_1" op="equ" fact="0.784"/>
              <dgm:constr type="l" for="ch" forName="picture_1"/>
              <dgm:constr type="t" for="ch" forName="picture_1" refType="h" refFor="ch" refForName="picture_1" fact="0.05"/>
              <dgm:constr type="w" for="ch" forName="picture_1" refType="w" op="lte" fact="0.588"/>
              <dgm:constr type="w" for="ch" forName="text_1" refType="w" refFor="ch" refForName="picture_1" fact="0.77"/>
              <dgm:constr type="h" for="ch" forName="text_1" refType="h" refFor="ch" refForName="picture_1" fact="0.6"/>
              <dgm:constr type="l" for="ch" forName="text_1" refType="w" refFor="ch" refForName="picture_1" fact="0.04"/>
              <dgm:constr type="t" for="ch" forName="text_1" refType="h" refFor="ch" refForName="picture_1" fact="0.41"/>
              <dgm:constr type="w" for="ch" forName="linV" refType="w"/>
              <dgm:constr type="h" for="ch" forName="linV" refType="h" refFor="ch" refForName="picture_1" fact="1.1"/>
              <dgm:constr type="l" for="ch" forName="linV"/>
              <dgm:constr type="t" for="ch" forName="linV"/>
              <dgm:constr type="userC" for="des" forName="pair" refType="r" refFor="ch" refForName="picture_1"/>
              <dgm:constr type="h" for="des" forName="pair" refType="h" refFor="ch" refForName="picture_1" fact="0.27"/>
              <dgm:constr type="h" for="des" forName="spaceV" refType="h" refFor="ch" refForName="picture_1" fact="0.0486"/>
              <dgm:constr type="l" for="ch" forName="maxNode" refType="r" refFor="ch" refForName="picture_1"/>
              <dgm:constr type="lOff" for="ch" forName="maxNode" refType="h" refFor="des" refForName="pair" fact="0.5"/>
              <dgm:constr type="r" for="ch" forName="maxNode" refType="w"/>
              <dgm:constr type="t" for="ch" forName="maxNode"/>
              <dgm:constr type="h" for="ch" forName="maxNode" val="1"/>
              <dgm:constr type="userW" for="des" forName="desText" refType="w" refFor="ch" refForName="maxNode"/>
            </dgm:constrLst>
          </dgm:if>
          <dgm:else name="Name6">
            <dgm:constrLst>
              <dgm:constr type="h" for="ch" forName="picture_1" refType="h" fact="0.909"/>
              <dgm:constr type="w" for="ch" forName="picture_1" refType="h" refFor="ch" refForName="picture_1" op="equ" fact="0.784"/>
              <dgm:constr type="r" for="ch" forName="picture_1" refType="w"/>
              <dgm:constr type="t" for="ch" forName="picture_1" refType="h" refFor="ch" refForName="picture_1" fact="0.05"/>
              <dgm:constr type="w" for="ch" forName="picture_1" refType="w" op="lte" fact="0.588"/>
              <dgm:constr type="w" for="ch" forName="text_1" refType="w" refFor="ch" refForName="picture_1" fact="0.77"/>
              <dgm:constr type="h" for="ch" forName="text_1" refType="h" refFor="ch" refForName="picture_1" fact="0.6"/>
              <dgm:constr type="r" for="ch" forName="text_1" refType="w"/>
              <dgm:constr type="t" for="ch" forName="text_1" refType="h" refFor="ch" refForName="picture_1" fact="0.41"/>
              <dgm:constr type="w" for="ch" forName="linV" refType="w"/>
              <dgm:constr type="h" for="ch" forName="linV" refType="h" refFor="ch" refForName="picture_1" fact="1.1"/>
              <dgm:constr type="l" for="ch" forName="linV"/>
              <dgm:constr type="t" for="ch" forName="linV"/>
              <dgm:constr type="userC" for="des" forName="pair" refType="l" refFor="ch" refForName="picture_1"/>
              <dgm:constr type="h" for="des" forName="pair" refType="h" refFor="ch" refForName="picture_1" fact="0.27"/>
              <dgm:constr type="h" for="des" forName="spaceV" refType="h" refFor="ch" refForName="picture_1" fact="0.0486"/>
              <dgm:constr type="r" for="ch" forName="maxNode" refType="l" refFor="ch" refForName="picture_1"/>
              <dgm:constr type="rOff" for="ch" forName="maxNode" refType="h" refFor="des" refForName="pair" fact="-0.5"/>
              <dgm:constr type="l" for="ch" forName="maxNode"/>
              <dgm:constr type="t" for="ch" forName="maxNode"/>
              <dgm:constr type="h" for="ch" forName="maxNode" val="1"/>
              <dgm:constr type="userW" for="des" forName="desText" refType="w" refFor="ch" refForName="maxNode"/>
            </dgm:constrLst>
          </dgm:else>
        </dgm:choose>
      </dgm:if>
      <dgm:else name="Name7">
        <dgm:choose name="Name8">
          <dgm:if name="Name9" func="var" arg="dir" op="equ" val="norm">
            <dgm:constrLst>
              <dgm:constr type="h" for="ch" forName="picture_1" refType="h" fact="0.909"/>
              <dgm:constr type="w" for="ch" forName="picture_1" refType="h" refFor="ch" refForName="picture_1" op="equ" fact="0.784"/>
              <dgm:constr type="l" for="ch" forName="picture_1"/>
              <dgm:constr type="t" for="ch" forName="picture_1" refType="h" refFor="ch" refForName="picture_1" fact="0.05"/>
              <dgm:constr type="w" for="ch" forName="picture_1" refType="w" op="lte" fact="0.588"/>
              <dgm:constr type="w" for="ch" forName="text_1" refType="w" refFor="ch" refForName="picture_1" fact="0.77"/>
              <dgm:constr type="h" for="ch" forName="text_1" refType="h" refFor="ch" refForName="picture_1" fact="0.6"/>
              <dgm:constr type="l" for="ch" forName="text_1" refType="w" refFor="ch" refForName="picture_1" fact="0.04"/>
              <dgm:constr type="t" for="ch" forName="text_1" refType="h" refFor="ch" refForName="picture_1" fact="0.41"/>
              <dgm:constr type="w" for="ch" forName="linV" refType="w"/>
              <dgm:constr type="h" for="ch" forName="linV" refType="h" refFor="ch" refForName="picture_1" fact="1.1"/>
              <dgm:constr type="l" for="ch" forName="linV"/>
              <dgm:constr type="t" for="ch" forName="linV"/>
              <dgm:constr type="userC" for="des" forName="pair" refType="r" refFor="ch" refForName="picture_1"/>
              <dgm:constr type="h" for="des" forName="pair" refType="h" refFor="ch" refForName="picture_1" fact="0.27"/>
              <dgm:constr type="h" for="des" forName="spaceV" refType="h" refFor="ch" refForName="picture_1" fact="0.0486"/>
              <dgm:constr type="l" for="ch" forName="maxNode" refType="r" refFor="ch" refForName="picture_1"/>
              <dgm:constr type="lOff" for="ch" forName="maxNode" refType="h" refFor="des" refForName="pair" fact="0.5"/>
              <dgm:constr type="r" for="ch" forName="maxNode" refType="w"/>
              <dgm:constr type="t" for="ch" forName="maxNode"/>
              <dgm:constr type="h" for="ch" forName="maxNode" val="1"/>
              <dgm:constr type="userW" for="des" forName="desText" refType="w" refFor="ch" refForName="maxNode"/>
            </dgm:constrLst>
          </dgm:if>
          <dgm:else name="Name10">
            <dgm:constrLst>
              <dgm:constr type="h" for="ch" forName="picture_1" refType="h" fact="0.909"/>
              <dgm:constr type="w" for="ch" forName="picture_1" refType="h" refFor="ch" refForName="picture_1" op="equ" fact="0.784"/>
              <dgm:constr type="r" for="ch" forName="picture_1" refType="w"/>
              <dgm:constr type="t" for="ch" forName="picture_1" refType="h" refFor="ch" refForName="picture_1" fact="0.05"/>
              <dgm:constr type="w" for="ch" forName="picture_1" refType="w" op="lte" fact="0.588"/>
              <dgm:constr type="w" for="ch" forName="text_1" refType="w" refFor="ch" refForName="picture_1" fact="0.77"/>
              <dgm:constr type="h" for="ch" forName="text_1" refType="h" refFor="ch" refForName="picture_1" fact="0.6"/>
              <dgm:constr type="r" for="ch" forName="text_1" refType="w"/>
              <dgm:constr type="t" for="ch" forName="text_1" refType="h" refFor="ch" refForName="picture_1" fact="0.41"/>
              <dgm:constr type="w" for="ch" forName="linV" refType="w"/>
              <dgm:constr type="h" for="ch" forName="linV" refType="h" refFor="ch" refForName="picture_1" fact="1.1"/>
              <dgm:constr type="l" for="ch" forName="linV"/>
              <dgm:constr type="t" for="ch" forName="linV"/>
              <dgm:constr type="userC" for="des" forName="pair" refType="l" refFor="ch" refForName="picture_1"/>
              <dgm:constr type="h" for="des" forName="pair" refType="h" refFor="ch" refForName="picture_1" fact="0.27"/>
              <dgm:constr type="h" for="des" forName="spaceV" refType="h" refFor="ch" refForName="picture_1" fact="0.0486"/>
              <dgm:constr type="r" for="ch" forName="maxNode" refType="l" refFor="ch" refForName="picture_1"/>
              <dgm:constr type="rOff" for="ch" forName="maxNode" refType="h" refFor="des" refForName="pair" fact="-0.5"/>
              <dgm:constr type="l" for="ch" forName="maxNode"/>
              <dgm:constr type="t" for="ch" forName="maxNode"/>
              <dgm:constr type="h" for="ch" forName="maxNode" val="1"/>
              <dgm:constr type="userW" for="des" forName="desText" refType="w" refFor="ch" refForName="maxNode"/>
            </dgm:constrLst>
          </dgm:else>
        </dgm:choose>
      </dgm:else>
    </dgm:choose>
    <dgm:forEach name="Name11" axis="ch" ptType="sibTrans" hideLastTrans="0" cnt="1">
      <dgm:layoutNode name="picture_1" styleLbl="bgImgPlace1">
        <dgm:alg type="sp"/>
        <dgm:shape xmlns:r="http://schemas.openxmlformats.org/officeDocument/2006/relationships" type="roundRect" r:blip="" blipPhldr="1">
          <dgm:adjLst/>
        </dgm:shape>
        <dgm:presOf axis="self"/>
      </dgm:layoutNode>
    </dgm:forEach>
    <dgm:forEach name="Name12" axis="ch" ptType="node" cnt="1">
      <dgm:layoutNode name="text_1" styleLbl="node1">
        <dgm:varLst>
          <dgm:bulletEnabled val="1"/>
        </dgm:varLst>
        <dgm:choose name="Name13">
          <dgm:if name="Name14" func="var" arg="dir" op="equ" val="norm">
            <dgm:alg type="tx">
              <dgm:param type="txAnchorVert" val="b"/>
              <dgm:param type="parTxLTRAlign" val="l"/>
              <dgm:param type="shpTxLTRAlignCh" val="l"/>
              <dgm:param type="parTxRTLAlign" val="l"/>
              <dgm:param type="shpTxRTLAlignCh" val="l"/>
            </dgm:alg>
          </dgm:if>
          <dgm:else name="Name15">
            <dgm:alg type="tx">
              <dgm:param type="txAnchorVert" val="b"/>
              <dgm:param type="parTxLTRAlign" val="r"/>
              <dgm:param type="shpTxLTRAlignCh" val="r"/>
              <dgm:param type="parTxRTLAlign" val="r"/>
              <dgm:param type="shpTxRTLAlignCh" val="r"/>
            </dgm:alg>
          </dgm:else>
        </dgm:choose>
        <dgm:shape xmlns:r="http://schemas.openxmlformats.org/officeDocument/2006/relationships" type="rect" r:blip="" hideGeom="1">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forEach>
    <dgm:choose name="Name16">
      <dgm:if name="Name17" axis="ch" ptType="node" func="cnt" op="gte" val="2">
        <dgm:layoutNode name="linV">
          <dgm:choose name="Name18">
            <dgm:if name="Name19" func="var" arg="dir" op="equ" val="norm">
              <dgm:alg type="lin">
                <dgm:param type="linDir" val="fromT"/>
                <dgm:param type="vertAlign" val="t"/>
                <dgm:param type="fallback" val="1D"/>
                <dgm:param type="horzAlign" val="l"/>
                <dgm:param type="nodeHorzAlign" val="l"/>
              </dgm:alg>
            </dgm:if>
            <dgm:else name="Name20">
              <dgm:alg type="lin">
                <dgm:param type="linDir" val="fromT"/>
                <dgm:param type="vertAlign" val="t"/>
                <dgm:param type="fallback" val="1D"/>
                <dgm:param type="horzAlign" val="r"/>
                <dgm:param type="nodeHorzAlign" val="r"/>
              </dgm:alg>
            </dgm:else>
          </dgm:choose>
          <dgm:shape xmlns:r="http://schemas.openxmlformats.org/officeDocument/2006/relationships" r:blip="">
            <dgm:adjLst/>
          </dgm:shape>
          <dgm:constrLst>
            <dgm:constr type="w" for="ch" forName="spaceV" val="1"/>
            <dgm:constr type="w" for="ch" forName="pair" refType="w" op="equ"/>
            <dgm:constr type="w" for="des" forName="desText" op="equ"/>
            <dgm:constr type="primFontSz" for="des" forName="desText" op="equ" val="65"/>
          </dgm:constrLst>
          <dgm:forEach name="Name21" axis="ch" ptType="node" st="2">
            <dgm:layoutNode name="pair">
              <dgm:alg type="composite"/>
              <dgm:shape xmlns:r="http://schemas.openxmlformats.org/officeDocument/2006/relationships" r:blip="">
                <dgm:adjLst/>
              </dgm:shape>
              <dgm:choose name="Name22">
                <dgm:if name="Name23" func="var" arg="dir" op="equ" val="norm">
                  <dgm:constrLst>
                    <dgm:constr type="userC"/>
                    <dgm:constr type="l" for="ch" forName="spaceH"/>
                    <dgm:constr type="r" for="ch" forName="spaceH" refType="userC"/>
                    <dgm:constr type="ctrY" for="ch" forName="spaceH" refType="w" fact="0.5"/>
                    <dgm:constr type="h" for="ch" forName="spaceH" val="1"/>
                    <dgm:constr type="w" for="ch" forName="desPictures" refType="h"/>
                    <dgm:constr type="h" for="ch" forName="desPictures" refType="w" refFor="ch" refForName="desPictures" op="equ"/>
                    <dgm:constr type="ctrX" for="ch" forName="desPictures" refType="userC"/>
                    <dgm:constr type="ctrY" for="ch" forName="desPictures" refType="w" fact="0.5"/>
                    <dgm:constr type="l" for="ch" forName="desTextWrapper" refType="r" refFor="ch" refForName="desPictures"/>
                    <dgm:constr type="ctrY" for="ch" forName="desTextWrapper" refType="w" fact="0.5"/>
                    <dgm:constr type="h" for="ch" forName="desTextWrapper" refType="h"/>
                    <dgm:constr type="h" for="des" forName="desText" refType="h"/>
                  </dgm:constrLst>
                </dgm:if>
                <dgm:else name="Name24">
                  <dgm:constrLst>
                    <dgm:constr type="userC"/>
                    <dgm:constr type="r" for="ch" forName="spaceH" refType="w"/>
                    <dgm:constr type="l" for="ch" forName="spaceH" refType="userC"/>
                    <dgm:constr type="ctrY" for="ch" forName="spaceH" refType="w" fact="0.5"/>
                    <dgm:constr type="h" for="ch" forName="spaceH" val="1"/>
                    <dgm:constr type="w" for="ch" forName="desPictures" refType="h"/>
                    <dgm:constr type="h" for="ch" forName="desPictures" refType="w" refFor="ch" refForName="desPictures" op="equ"/>
                    <dgm:constr type="ctrX" for="ch" forName="desPictures" refType="userC"/>
                    <dgm:constr type="ctrY" for="ch" forName="desPictures" refType="w" fact="0.5"/>
                    <dgm:constr type="r" for="ch" forName="desTextWrapper" refType="l" refFor="ch" refForName="desPictures"/>
                    <dgm:constr type="ctrY" for="ch" forName="desTextWrapper" refType="w" fact="0.5"/>
                    <dgm:constr type="h" for="ch" forName="desTextWrapper" refType="h"/>
                    <dgm:constr type="h" for="des" forName="desText" refType="h"/>
                  </dgm:constrLst>
                </dgm:else>
              </dgm:choose>
              <dgm:layoutNode name="spaceH">
                <dgm:alg type="sp"/>
                <dgm:shape xmlns:r="http://schemas.openxmlformats.org/officeDocument/2006/relationships" type="rect" r:blip="" hideGeom="1">
                  <dgm:adjLst/>
                </dgm:shape>
                <dgm:presOf/>
              </dgm:layoutNode>
              <dgm:layoutNode name="desPictures" styleLbl="alignImgPlace1">
                <dgm:alg type="sp"/>
                <dgm:shape xmlns:r="http://schemas.openxmlformats.org/officeDocument/2006/relationships" type="ellipse" r:blip="" blipPhldr="1">
                  <dgm:adjLst/>
                </dgm:shape>
                <dgm:presOf/>
              </dgm:layoutNode>
              <dgm:layoutNode name="desTextWrapper">
                <dgm:choose name="Name25">
                  <dgm:if name="Name26" func="var" arg="dir" op="equ" val="norm">
                    <dgm:alg type="lin">
                      <dgm:param type="horzAlign" val="l"/>
                    </dgm:alg>
                  </dgm:if>
                  <dgm:else name="Name27">
                    <dgm:alg type="lin">
                      <dgm:param type="horzAlign" val="r"/>
                    </dgm:alg>
                  </dgm:else>
                </dgm:choose>
                <dgm:layoutNode name="desText" styleLbl="revTx">
                  <dgm:varLst>
                    <dgm:bulletEnabled val="1"/>
                  </dgm:varLst>
                  <dgm:choose name="Name28">
                    <dgm:if name="Name29" func="var" arg="dir" op="equ" val="norm">
                      <dgm:alg type="tx">
                        <dgm:param type="parTxLTRAlign" val="l"/>
                        <dgm:param type="shpTxLTRAlignCh" val="l"/>
                        <dgm:param type="parTxRTLAlign" val="r"/>
                        <dgm:param type="shpTxRTLAlignCh" val="r"/>
                      </dgm:alg>
                    </dgm:if>
                    <dgm:else name="Name30">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userW"/>
                    <dgm:constr type="w" refType="userW" fact="0.1"/>
                    <dgm:constr type="lMarg" refType="primFontSz" fact="0.2"/>
                    <dgm:constr type="rMarg" refType="primFontSz" fact="0.2"/>
                    <dgm:constr type="tMarg" refType="primFontSz" fact="0.1"/>
                    <dgm:constr type="bMarg" refType="primFontSz" fact="0.1"/>
                  </dgm:constrLst>
                  <dgm:ruleLst>
                    <dgm:rule type="w" val="NaN" fact="1" max="NaN"/>
                    <dgm:rule type="primFontSz" val="5" fact="NaN" max="NaN"/>
                  </dgm:ruleLst>
                </dgm:layoutNode>
              </dgm:layoutNode>
            </dgm:layoutNode>
            <dgm:forEach name="Name31" axis="followSib" ptType="sibTrans" cnt="1">
              <dgm:layoutNode name="spaceV">
                <dgm:alg type="sp"/>
                <dgm:shape xmlns:r="http://schemas.openxmlformats.org/officeDocument/2006/relationships" r:blip="">
                  <dgm:adjLst/>
                </dgm:shape>
                <dgm:presOf/>
              </dgm:layoutNode>
            </dgm:forEach>
          </dgm:forEach>
        </dgm:layoutNode>
      </dgm:if>
      <dgm:else name="Name32"/>
    </dgm:choose>
    <dgm:layoutNode name="maxNode">
      <dgm:alg type="lin"/>
      <dgm:shape xmlns:r="http://schemas.openxmlformats.org/officeDocument/2006/relationships" r:blip="">
        <dgm:adjLst/>
      </dgm:shape>
      <dgm:presOf/>
      <dgm:constrLst>
        <dgm:constr type="w" for="ch"/>
        <dgm:constr type="h" for="ch"/>
      </dgm:constrLst>
      <dgm:layoutNode name="Name33">
        <dgm:alg type="sp"/>
        <dgm:shape xmlns:r="http://schemas.openxmlformats.org/officeDocument/2006/relationships" r:blip="">
          <dgm:adjLst/>
        </dgm:shape>
        <dgm:presOf/>
      </dgm:layoutNode>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9BA537-8EAC-6648-AEFA-0E967359E4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610</Words>
  <Characters>3480</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Canandaigua City School District</Company>
  <LinksUpToDate>false</LinksUpToDate>
  <CharactersWithSpaces>4082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Feldman</dc:creator>
  <cp:keywords/>
  <dc:description/>
  <cp:lastModifiedBy>Demarco Matthew</cp:lastModifiedBy>
  <cp:revision>2</cp:revision>
  <cp:lastPrinted>2016-06-23T12:38:00Z</cp:lastPrinted>
  <dcterms:created xsi:type="dcterms:W3CDTF">2017-03-29T15:02:00Z</dcterms:created>
  <dcterms:modified xsi:type="dcterms:W3CDTF">2017-03-29T15:02:00Z</dcterms:modified>
</cp:coreProperties>
</file>